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D094" w14:textId="53C2F908" w:rsidR="00B44296" w:rsidRDefault="00B44296" w:rsidP="00B44296">
      <w:pPr>
        <w:jc w:val="center"/>
        <w:rPr>
          <w:b/>
          <w:bCs/>
        </w:rPr>
      </w:pPr>
    </w:p>
    <w:p w14:paraId="5AE3D55C" w14:textId="40654CAC" w:rsidR="00842B0C" w:rsidRDefault="00842B0C" w:rsidP="007E6610">
      <w:pPr>
        <w:spacing w:after="0"/>
        <w:jc w:val="center"/>
        <w:rPr>
          <w:b/>
          <w:bCs/>
        </w:rPr>
      </w:pPr>
      <w:r w:rsidRPr="008B2AE2">
        <w:rPr>
          <w:b/>
          <w:bCs/>
        </w:rPr>
        <w:t>Where do Ohio’s children receive their education?</w:t>
      </w:r>
    </w:p>
    <w:p w14:paraId="5A09DED3" w14:textId="0E27140D" w:rsidR="00B44296" w:rsidRDefault="00B44296" w:rsidP="007E6610">
      <w:pPr>
        <w:spacing w:after="0"/>
        <w:jc w:val="center"/>
        <w:rPr>
          <w:b/>
          <w:bCs/>
        </w:rPr>
      </w:pPr>
      <w:r>
        <w:rPr>
          <w:b/>
          <w:bCs/>
        </w:rPr>
        <w:t>A Review of Public, Private, and Charter School Use in Ohio’s 88 Counties</w:t>
      </w:r>
    </w:p>
    <w:p w14:paraId="0C38FDFC" w14:textId="6F54046C" w:rsidR="00B44296" w:rsidRDefault="00B44296" w:rsidP="007E6610">
      <w:pPr>
        <w:spacing w:after="0"/>
        <w:jc w:val="center"/>
        <w:rPr>
          <w:b/>
          <w:bCs/>
        </w:rPr>
      </w:pPr>
      <w:r>
        <w:rPr>
          <w:b/>
          <w:bCs/>
        </w:rPr>
        <w:t>By Susie Kaeser</w:t>
      </w:r>
    </w:p>
    <w:p w14:paraId="053A8625" w14:textId="4C6D8F3D" w:rsidR="00B44296" w:rsidRDefault="0082740E" w:rsidP="007E6610">
      <w:pPr>
        <w:spacing w:after="0"/>
        <w:jc w:val="center"/>
        <w:rPr>
          <w:b/>
          <w:bCs/>
        </w:rPr>
      </w:pPr>
      <w:r>
        <w:rPr>
          <w:b/>
          <w:bCs/>
        </w:rPr>
        <w:t xml:space="preserve">Updated </w:t>
      </w:r>
      <w:r w:rsidR="00FA0EFB">
        <w:rPr>
          <w:b/>
          <w:bCs/>
        </w:rPr>
        <w:t xml:space="preserve">April </w:t>
      </w:r>
      <w:r w:rsidR="00405466">
        <w:rPr>
          <w:b/>
          <w:bCs/>
        </w:rPr>
        <w:t>30</w:t>
      </w:r>
      <w:r w:rsidR="00FA0EFB">
        <w:rPr>
          <w:b/>
          <w:bCs/>
        </w:rPr>
        <w:t>,</w:t>
      </w:r>
      <w:r w:rsidR="00B44296">
        <w:rPr>
          <w:b/>
          <w:bCs/>
        </w:rPr>
        <w:t xml:space="preserve"> 2023</w:t>
      </w:r>
      <w:r w:rsidR="00A52D16">
        <w:rPr>
          <w:b/>
          <w:bCs/>
        </w:rPr>
        <w:t>*</w:t>
      </w:r>
      <w:r w:rsidR="00B44296">
        <w:rPr>
          <w:b/>
          <w:bCs/>
        </w:rPr>
        <w:t xml:space="preserve"> </w:t>
      </w:r>
    </w:p>
    <w:p w14:paraId="6C36F7EF" w14:textId="77777777" w:rsidR="009A34CA" w:rsidRPr="008B2AE2" w:rsidRDefault="009A34CA" w:rsidP="007E6610">
      <w:pPr>
        <w:spacing w:after="0"/>
        <w:jc w:val="center"/>
        <w:rPr>
          <w:b/>
          <w:bCs/>
        </w:rPr>
      </w:pPr>
    </w:p>
    <w:p w14:paraId="042E4C68" w14:textId="77777777" w:rsidR="009A34CA" w:rsidRDefault="00842B0C" w:rsidP="00842B0C">
      <w:pPr>
        <w:spacing w:after="0"/>
      </w:pPr>
      <w:r>
        <w:t>Education is fundamental in our democracy. Every state constitution has a provision for th</w:t>
      </w:r>
      <w:r w:rsidR="00375153">
        <w:t>at</w:t>
      </w:r>
      <w:r>
        <w:t xml:space="preserve"> state to operate and fund a system of public education</w:t>
      </w:r>
      <w:r w:rsidR="009A34CA">
        <w:t xml:space="preserve"> in order to guarantee universal access to education. </w:t>
      </w:r>
    </w:p>
    <w:p w14:paraId="671BAD5A" w14:textId="75817F20" w:rsidR="00842B0C" w:rsidRDefault="009A34CA" w:rsidP="00842B0C">
      <w:pPr>
        <w:spacing w:after="0"/>
      </w:pPr>
      <w:r>
        <w:t xml:space="preserve">Ohio youth, however, have multiple options beyond the 610 public school districts and </w:t>
      </w:r>
      <w:r w:rsidR="000E6039">
        <w:t>49 joint vocational districts</w:t>
      </w:r>
      <w:r>
        <w:t xml:space="preserve"> in the public system. </w:t>
      </w:r>
      <w:r w:rsidR="008D25DA">
        <w:t>Funding is not mandated by the Constitution</w:t>
      </w:r>
      <w:r>
        <w:t xml:space="preserve"> for these education sources</w:t>
      </w:r>
      <w:r w:rsidR="008D25DA">
        <w:t>, but legislation over the last 25 years has resulted in the use of public funds for</w:t>
      </w:r>
      <w:r>
        <w:t xml:space="preserve"> tuition to chartered private schools and charter schools, and </w:t>
      </w:r>
      <w:r w:rsidR="000E6039">
        <w:t>tax credits for home schooling</w:t>
      </w:r>
      <w:r w:rsidR="008D25DA">
        <w:t xml:space="preserve">.  </w:t>
      </w:r>
    </w:p>
    <w:p w14:paraId="2BD63754" w14:textId="64BFED51" w:rsidR="00842B0C" w:rsidRDefault="00842B0C" w:rsidP="00842B0C">
      <w:pPr>
        <w:spacing w:after="0"/>
      </w:pPr>
    </w:p>
    <w:p w14:paraId="54155EFE" w14:textId="6DB30B71" w:rsidR="00842B0C" w:rsidRDefault="00842B0C" w:rsidP="00842B0C">
      <w:r>
        <w:t xml:space="preserve">Most of Ohio’s K-12 students attend a public school operated by a public school district. </w:t>
      </w:r>
      <w:r w:rsidR="003B558F">
        <w:t>The Ohio Department of Education (ODE) collects enrollment data on multiple education sources</w:t>
      </w:r>
      <w:r w:rsidR="008C1433">
        <w:t>, and reports it on the ODE website</w:t>
      </w:r>
      <w:r w:rsidR="003B558F">
        <w:t>. The most recent data for</w:t>
      </w:r>
      <w:r w:rsidR="008C1433">
        <w:t xml:space="preserve"> private education is for 2022-23. The other options are for</w:t>
      </w:r>
      <w:r w:rsidR="003B558F">
        <w:t xml:space="preserve"> the 2021-22 school year. </w:t>
      </w:r>
      <w:r w:rsidR="008C1433">
        <w:t xml:space="preserve"> Based on that data, th</w:t>
      </w:r>
      <w:r w:rsidR="003B558F">
        <w:t xml:space="preserve">is is what enrollment looks like in Ohio. </w:t>
      </w:r>
    </w:p>
    <w:p w14:paraId="36BA7D1F" w14:textId="2027C8DC" w:rsidR="007E6610" w:rsidRPr="007E6610" w:rsidRDefault="009A34CA" w:rsidP="00842B0C">
      <w:pPr>
        <w:spacing w:after="0"/>
        <w:rPr>
          <w:b/>
          <w:bCs/>
        </w:rPr>
      </w:pPr>
      <w:r>
        <w:rPr>
          <w:b/>
          <w:bCs/>
        </w:rPr>
        <w:t xml:space="preserve">Table 1: K-12 </w:t>
      </w:r>
      <w:r w:rsidR="007E6610" w:rsidRPr="007E6610">
        <w:rPr>
          <w:b/>
          <w:bCs/>
        </w:rPr>
        <w:t xml:space="preserve">Education Sources </w:t>
      </w:r>
    </w:p>
    <w:p w14:paraId="52EA0912" w14:textId="1BCA30AF" w:rsidR="00842B0C" w:rsidRDefault="00842B0C" w:rsidP="00842B0C">
      <w:pPr>
        <w:spacing w:after="0"/>
      </w:pPr>
      <w:r>
        <w:t>Public school districts</w:t>
      </w:r>
      <w:r>
        <w:tab/>
        <w:t>1,498,628</w:t>
      </w:r>
    </w:p>
    <w:p w14:paraId="776AC65C" w14:textId="16532C68" w:rsidR="00842B0C" w:rsidRDefault="00842B0C" w:rsidP="00842B0C">
      <w:pPr>
        <w:spacing w:after="0"/>
      </w:pPr>
      <w:r>
        <w:t xml:space="preserve">Chartered nonpublic </w:t>
      </w:r>
      <w:r>
        <w:tab/>
        <w:t xml:space="preserve">   16</w:t>
      </w:r>
      <w:r w:rsidR="003B558F">
        <w:t>9,762</w:t>
      </w:r>
    </w:p>
    <w:p w14:paraId="5648BAEC" w14:textId="77777777" w:rsidR="00842B0C" w:rsidRDefault="00842B0C" w:rsidP="00842B0C">
      <w:pPr>
        <w:spacing w:after="0"/>
      </w:pPr>
      <w:r>
        <w:t>Charter schools</w:t>
      </w:r>
      <w:r>
        <w:tab/>
      </w:r>
      <w:r>
        <w:tab/>
        <w:t xml:space="preserve">   111,754</w:t>
      </w:r>
    </w:p>
    <w:p w14:paraId="3F37C12F" w14:textId="77777777" w:rsidR="00842B0C" w:rsidRDefault="00842B0C" w:rsidP="00842B0C">
      <w:pPr>
        <w:spacing w:after="0"/>
      </w:pPr>
      <w:r>
        <w:t>Home schooled</w:t>
      </w:r>
      <w:r>
        <w:tab/>
      </w:r>
      <w:r>
        <w:tab/>
        <w:t xml:space="preserve">     47,819</w:t>
      </w:r>
    </w:p>
    <w:p w14:paraId="58FAEC8F" w14:textId="77777777" w:rsidR="00842B0C" w:rsidRDefault="00842B0C" w:rsidP="00842B0C">
      <w:pPr>
        <w:spacing w:after="0"/>
      </w:pPr>
      <w:r>
        <w:t>Joint Vocational</w:t>
      </w:r>
      <w:r>
        <w:tab/>
      </w:r>
      <w:r>
        <w:tab/>
        <w:t xml:space="preserve">     45,304</w:t>
      </w:r>
    </w:p>
    <w:p w14:paraId="2D52048A" w14:textId="77777777" w:rsidR="00842B0C" w:rsidRDefault="00842B0C" w:rsidP="00842B0C">
      <w:pPr>
        <w:spacing w:after="0"/>
      </w:pPr>
      <w:r>
        <w:t>STEM Schools</w:t>
      </w:r>
      <w:r>
        <w:tab/>
      </w:r>
      <w:r>
        <w:tab/>
        <w:t xml:space="preserve">       3,714</w:t>
      </w:r>
    </w:p>
    <w:p w14:paraId="3E84ECC3" w14:textId="741D1C0E" w:rsidR="00842B0C" w:rsidRDefault="00842B0C" w:rsidP="00B757B8">
      <w:pPr>
        <w:spacing w:after="0"/>
      </w:pPr>
      <w:r>
        <w:t>State Supported</w:t>
      </w:r>
      <w:r>
        <w:tab/>
        <w:t xml:space="preserve">          534</w:t>
      </w:r>
    </w:p>
    <w:p w14:paraId="75300233" w14:textId="77777777" w:rsidR="00B757B8" w:rsidRDefault="00B757B8" w:rsidP="00B757B8">
      <w:pPr>
        <w:spacing w:after="0"/>
      </w:pPr>
    </w:p>
    <w:p w14:paraId="2239C7FE" w14:textId="49F867AE" w:rsidR="00DA6E04" w:rsidRDefault="00B757B8" w:rsidP="00B757B8">
      <w:pPr>
        <w:spacing w:after="0"/>
      </w:pPr>
      <w:r>
        <w:t>This analysis focuses on the number of students enrolled in</w:t>
      </w:r>
      <w:r w:rsidR="000E6039">
        <w:t xml:space="preserve"> </w:t>
      </w:r>
      <w:r>
        <w:t xml:space="preserve">three options: public school districts, chartered private schools, and charter schools. These are the largest categories, and </w:t>
      </w:r>
      <w:r w:rsidR="00316BDC">
        <w:t xml:space="preserve">all are </w:t>
      </w:r>
      <w:r>
        <w:t xml:space="preserve">funded </w:t>
      </w:r>
      <w:r w:rsidR="00316BDC">
        <w:t>in</w:t>
      </w:r>
      <w:r>
        <w:t xml:space="preserve"> the same line item in the state budget</w:t>
      </w:r>
      <w:r w:rsidR="00903ED5">
        <w:t>.</w:t>
      </w:r>
      <w:r w:rsidR="00316BDC">
        <w:t xml:space="preserve"> </w:t>
      </w:r>
      <w:r>
        <w:t xml:space="preserve">They are in direct competition for state </w:t>
      </w:r>
      <w:r w:rsidR="00903ED5">
        <w:t xml:space="preserve">foundation </w:t>
      </w:r>
      <w:r>
        <w:t>funds.</w:t>
      </w:r>
      <w:r w:rsidR="0016777A">
        <w:t xml:space="preserve"> </w:t>
      </w:r>
    </w:p>
    <w:p w14:paraId="06B20378" w14:textId="77777777" w:rsidR="00DA6E04" w:rsidRDefault="00DA6E04" w:rsidP="00B757B8">
      <w:pPr>
        <w:spacing w:after="0"/>
      </w:pPr>
    </w:p>
    <w:p w14:paraId="36CC0B7B" w14:textId="7B1719D1" w:rsidR="00B757B8" w:rsidRDefault="00AB4A4A" w:rsidP="00B757B8">
      <w:pPr>
        <w:spacing w:after="0"/>
      </w:pPr>
      <w:r>
        <w:t xml:space="preserve">The </w:t>
      </w:r>
      <w:r w:rsidR="003933F7" w:rsidRPr="00AB4A4A">
        <w:t xml:space="preserve">Appendix </w:t>
      </w:r>
      <w:r>
        <w:t>includes</w:t>
      </w:r>
      <w:r w:rsidR="003933F7">
        <w:t xml:space="preserve"> a chart that </w:t>
      </w:r>
      <w:r w:rsidR="00DA6E04" w:rsidRPr="003933F7">
        <w:t>rank</w:t>
      </w:r>
      <w:r w:rsidR="00DA6E04">
        <w:t xml:space="preserve"> orders Ohio’s 88 counties by </w:t>
      </w:r>
      <w:r w:rsidR="002E18F4">
        <w:t>the number of students enrolled in a</w:t>
      </w:r>
      <w:r w:rsidR="001E6E97">
        <w:t xml:space="preserve"> school district</w:t>
      </w:r>
      <w:r w:rsidR="00DA6E04">
        <w:t xml:space="preserve"> public school</w:t>
      </w:r>
      <w:r w:rsidR="002E18F4">
        <w:t xml:space="preserve">. It </w:t>
      </w:r>
      <w:r w:rsidR="00DA6E04">
        <w:t xml:space="preserve">also </w:t>
      </w:r>
      <w:r w:rsidR="0016777A">
        <w:t>reports</w:t>
      </w:r>
      <w:r w:rsidR="0005177F">
        <w:t xml:space="preserve"> for each county,</w:t>
      </w:r>
      <w:r w:rsidR="0016777A">
        <w:t xml:space="preserve"> the enrollment numbers</w:t>
      </w:r>
      <w:r w:rsidR="00DA6E04">
        <w:t xml:space="preserve"> for private and charter schools, and the number of private schools. This data makes it possible to see the </w:t>
      </w:r>
      <w:r w:rsidR="00903ED5">
        <w:t>role</w:t>
      </w:r>
      <w:r w:rsidR="00DA6E04">
        <w:t xml:space="preserve"> each of these options </w:t>
      </w:r>
      <w:r w:rsidR="00903ED5">
        <w:t>play</w:t>
      </w:r>
      <w:r w:rsidR="004B2AE4">
        <w:t>s in each county</w:t>
      </w:r>
      <w:r w:rsidR="00DA6E04">
        <w:t xml:space="preserve">. </w:t>
      </w:r>
      <w:r w:rsidR="002E18F4">
        <w:t xml:space="preserve">Enrollment </w:t>
      </w:r>
      <w:r w:rsidR="004B2AE4">
        <w:t xml:space="preserve">in each source </w:t>
      </w:r>
      <w:r w:rsidR="002E18F4">
        <w:t>is grouped into four</w:t>
      </w:r>
      <w:r w:rsidR="0005177F">
        <w:t xml:space="preserve"> </w:t>
      </w:r>
      <w:r w:rsidR="002E18F4">
        <w:t>size categories</w:t>
      </w:r>
      <w:r w:rsidR="004B2AE4">
        <w:t xml:space="preserve"> that are color-coded. They are displayed on three maps found in the appendix.</w:t>
      </w:r>
    </w:p>
    <w:p w14:paraId="4CE149EB" w14:textId="77777777" w:rsidR="00B757B8" w:rsidRDefault="00B757B8" w:rsidP="00B757B8">
      <w:pPr>
        <w:spacing w:after="0"/>
      </w:pPr>
    </w:p>
    <w:p w14:paraId="04364094" w14:textId="4E4001D1" w:rsidR="00842B0C" w:rsidRDefault="004B2AE4" w:rsidP="00842B0C">
      <w:pPr>
        <w:spacing w:after="0"/>
      </w:pPr>
      <w:r>
        <w:t>Both p</w:t>
      </w:r>
      <w:r w:rsidR="00842B0C">
        <w:t xml:space="preserve">ublic school districts and Joint Vocational </w:t>
      </w:r>
      <w:r w:rsidR="001E6E97">
        <w:t xml:space="preserve">School (JVS) </w:t>
      </w:r>
      <w:r w:rsidR="00842B0C">
        <w:t>districts</w:t>
      </w:r>
      <w:r>
        <w:t xml:space="preserve"> are publicly funded</w:t>
      </w:r>
      <w:r w:rsidR="003F05AF">
        <w:t>, regulated,</w:t>
      </w:r>
      <w:r>
        <w:t xml:space="preserve"> and accountable to locally elected school boards</w:t>
      </w:r>
      <w:r w:rsidR="003F05AF">
        <w:t>. They are public schools.</w:t>
      </w:r>
      <w:r>
        <w:t xml:space="preserve"> This analysis focuses specifically on the enrollment in public school district schools only. </w:t>
      </w:r>
    </w:p>
    <w:p w14:paraId="3058164E" w14:textId="77777777" w:rsidR="00842B0C" w:rsidRDefault="00842B0C" w:rsidP="00842B0C">
      <w:pPr>
        <w:spacing w:after="0"/>
      </w:pPr>
    </w:p>
    <w:p w14:paraId="3E5C6C14" w14:textId="7EB849F0" w:rsidR="00842B0C" w:rsidRDefault="009A34CA" w:rsidP="00842B0C">
      <w:pPr>
        <w:spacing w:after="0"/>
      </w:pPr>
      <w:r>
        <w:t>I</w:t>
      </w:r>
      <w:r w:rsidR="00842B0C">
        <w:t xml:space="preserve">n 1997 the legislature created a new education category: a charter school. </w:t>
      </w:r>
      <w:r w:rsidR="008B2AE2">
        <w:t xml:space="preserve">Nonprofit and for-profit </w:t>
      </w:r>
      <w:r w:rsidR="00842B0C">
        <w:t xml:space="preserve">organizations can </w:t>
      </w:r>
      <w:r w:rsidR="008B2AE2">
        <w:t>sponsor</w:t>
      </w:r>
      <w:r w:rsidR="00842B0C">
        <w:t xml:space="preserve"> a school or multiple schools, and operate </w:t>
      </w:r>
      <w:r w:rsidR="008B2AE2">
        <w:t>them</w:t>
      </w:r>
      <w:r w:rsidR="00842B0C">
        <w:t xml:space="preserve"> without oversight by an elected board of education. </w:t>
      </w:r>
      <w:r w:rsidR="008B2AE2">
        <w:t xml:space="preserve">The state imposes few regulations on these schools. </w:t>
      </w:r>
      <w:r w:rsidR="00842B0C">
        <w:t xml:space="preserve">All students who are </w:t>
      </w:r>
      <w:r w:rsidR="00842B0C">
        <w:lastRenderedPageBreak/>
        <w:t xml:space="preserve">accepted </w:t>
      </w:r>
      <w:r w:rsidR="00A72285">
        <w:t xml:space="preserve">by </w:t>
      </w:r>
      <w:r w:rsidR="00842B0C">
        <w:t>the charter school - or community school as they are called in Ohio - are funded by the state with a tuition scholarship.</w:t>
      </w:r>
      <w:r w:rsidR="008B2AE2">
        <w:t xml:space="preserve"> </w:t>
      </w:r>
      <w:r w:rsidR="00903ED5">
        <w:t>According to a report by the Legislative Service Commission, in</w:t>
      </w:r>
      <w:r w:rsidR="002F1C47">
        <w:t xml:space="preserve"> FY 2022 the state spent $1 billion on 111,754 charter school students. </w:t>
      </w:r>
      <w:r w:rsidR="008B2AE2">
        <w:t>The Ohio Department of Education defines c</w:t>
      </w:r>
      <w:r w:rsidR="00842B0C">
        <w:t xml:space="preserve">harter school students </w:t>
      </w:r>
      <w:r w:rsidR="008B2AE2">
        <w:t>as a subgroup of public education students</w:t>
      </w:r>
      <w:r w:rsidR="008F11F4">
        <w:t>,</w:t>
      </w:r>
      <w:r w:rsidR="00261627">
        <w:t xml:space="preserve"> but </w:t>
      </w:r>
      <w:r w:rsidR="00BC2B5C">
        <w:t>charter schools</w:t>
      </w:r>
      <w:r w:rsidR="00261627">
        <w:t xml:space="preserve"> operate without most mandates </w:t>
      </w:r>
      <w:r w:rsidR="005C0825">
        <w:t>required of public schools operated by a school district.</w:t>
      </w:r>
    </w:p>
    <w:p w14:paraId="7AAB0883" w14:textId="77777777" w:rsidR="00842B0C" w:rsidRDefault="00842B0C" w:rsidP="00842B0C">
      <w:pPr>
        <w:spacing w:after="0"/>
      </w:pPr>
    </w:p>
    <w:p w14:paraId="1413758F" w14:textId="5C2C1E6E" w:rsidR="00EB63C7" w:rsidRDefault="00842B0C" w:rsidP="00842B0C">
      <w:pPr>
        <w:spacing w:after="0"/>
      </w:pPr>
      <w:r>
        <w:t xml:space="preserve">State education laws also </w:t>
      </w:r>
      <w:r w:rsidR="008B2AE2">
        <w:t>allow students to attend</w:t>
      </w:r>
      <w:r>
        <w:t xml:space="preserve"> chartered nonpublic </w:t>
      </w:r>
      <w:r w:rsidR="00DA6E04">
        <w:t xml:space="preserve">schools </w:t>
      </w:r>
      <w:r w:rsidR="008B2AE2">
        <w:t>or to be</w:t>
      </w:r>
      <w:r w:rsidR="005C0825">
        <w:t xml:space="preserve"> taught </w:t>
      </w:r>
      <w:r w:rsidR="008B2AE2">
        <w:t xml:space="preserve">by a parent at home, an option that is granted by the local public district. </w:t>
      </w:r>
      <w:r w:rsidR="00DA6E04">
        <w:t xml:space="preserve">Chartered </w:t>
      </w:r>
      <w:r w:rsidR="005B149A">
        <w:t xml:space="preserve">nonpublic schools, referred to as private schools in this study, </w:t>
      </w:r>
      <w:r w:rsidR="00DA6E04">
        <w:t>operate with approval by the Ohio Department of Education, and earn this status by being accredited or by promising “to</w:t>
      </w:r>
      <w:r w:rsidR="009A34CA">
        <w:t xml:space="preserve"> provide a high-quality general education.</w:t>
      </w:r>
      <w:r w:rsidR="00DA6E04">
        <w:t>”</w:t>
      </w:r>
      <w:r w:rsidR="009A34CA">
        <w:t xml:space="preserve"> </w:t>
      </w:r>
      <w:r w:rsidR="00DA6E04">
        <w:t>Religious education is acceptable</w:t>
      </w:r>
      <w:r w:rsidR="005B149A">
        <w:t xml:space="preserve"> and so is participation in the state funded voucher programs. </w:t>
      </w:r>
      <w:r w:rsidR="009A34CA">
        <w:t xml:space="preserve">They operate with minimal </w:t>
      </w:r>
      <w:r w:rsidR="005B149A">
        <w:t xml:space="preserve">state </w:t>
      </w:r>
      <w:r w:rsidR="009A34CA">
        <w:t>monitoring or oversight</w:t>
      </w:r>
      <w:r w:rsidR="00EB63C7">
        <w:t>.</w:t>
      </w:r>
      <w:r w:rsidR="00261627">
        <w:t xml:space="preserve"> </w:t>
      </w:r>
    </w:p>
    <w:p w14:paraId="751949DC" w14:textId="77777777" w:rsidR="00EB63C7" w:rsidRDefault="00EB63C7" w:rsidP="00842B0C">
      <w:pPr>
        <w:spacing w:after="0"/>
      </w:pPr>
    </w:p>
    <w:p w14:paraId="0E729436" w14:textId="5C34F692" w:rsidR="00842B0C" w:rsidRDefault="00EB63C7" w:rsidP="00842B0C">
      <w:pPr>
        <w:spacing w:after="0"/>
      </w:pPr>
      <w:r>
        <w:t xml:space="preserve">Public funds </w:t>
      </w:r>
      <w:r w:rsidR="00903ED5">
        <w:t xml:space="preserve">for private school tuition </w:t>
      </w:r>
      <w:r>
        <w:t xml:space="preserve">are now available </w:t>
      </w:r>
      <w:r w:rsidR="00903ED5">
        <w:t>through</w:t>
      </w:r>
      <w:r>
        <w:t xml:space="preserve"> five different voucher programs. Not all </w:t>
      </w:r>
      <w:r w:rsidR="005B149A">
        <w:t>chartered nonpublic</w:t>
      </w:r>
      <w:r>
        <w:t xml:space="preserve"> schools accept vouchers</w:t>
      </w:r>
      <w:r w:rsidR="005B149A">
        <w:t xml:space="preserve"> and not all children are eligible to use them</w:t>
      </w:r>
      <w:r>
        <w:t xml:space="preserve">.  Each program has </w:t>
      </w:r>
      <w:r w:rsidR="00903ED5">
        <w:t xml:space="preserve">eligibility </w:t>
      </w:r>
      <w:r>
        <w:t>criteria. The requirements have been</w:t>
      </w:r>
      <w:r w:rsidR="002E18F4">
        <w:t xml:space="preserve"> relaxed</w:t>
      </w:r>
      <w:r>
        <w:t xml:space="preserve"> over time. To access a voucher </w:t>
      </w:r>
      <w:r w:rsidR="00261627">
        <w:t>a</w:t>
      </w:r>
      <w:r>
        <w:t>n eligible</w:t>
      </w:r>
      <w:r w:rsidR="00261627">
        <w:t xml:space="preserve"> student must be accepted by a participating private school, and then apply to the ODE for a voucher.  </w:t>
      </w:r>
      <w:r w:rsidR="00842B0C">
        <w:t>According to the</w:t>
      </w:r>
      <w:r w:rsidR="002F1C47">
        <w:t xml:space="preserve"> Legislative Service Comm</w:t>
      </w:r>
      <w:r w:rsidR="00903ED5">
        <w:t>ission rep</w:t>
      </w:r>
      <w:r w:rsidR="002F1C47">
        <w:t>ort on school choice programs,</w:t>
      </w:r>
      <w:r>
        <w:t xml:space="preserve"> </w:t>
      </w:r>
      <w:r w:rsidR="00842B0C">
        <w:t xml:space="preserve">about </w:t>
      </w:r>
      <w:r w:rsidR="002F1C47">
        <w:t>75,000</w:t>
      </w:r>
      <w:r w:rsidR="00842B0C">
        <w:t xml:space="preserve"> students</w:t>
      </w:r>
      <w:r w:rsidR="001E5EFD">
        <w:t xml:space="preserve">, </w:t>
      </w:r>
      <w:r w:rsidR="008C1433">
        <w:t>nearly</w:t>
      </w:r>
      <w:r w:rsidR="001E5EFD">
        <w:t xml:space="preserve"> 4</w:t>
      </w:r>
      <w:r w:rsidR="002F1C47">
        <w:t>5</w:t>
      </w:r>
      <w:r w:rsidR="001E5EFD">
        <w:t>% of private school students</w:t>
      </w:r>
      <w:r w:rsidR="00903ED5">
        <w:t>,</w:t>
      </w:r>
      <w:r w:rsidR="00842B0C">
        <w:t xml:space="preserve"> received </w:t>
      </w:r>
      <w:r w:rsidR="001E5EFD">
        <w:t>a</w:t>
      </w:r>
      <w:r w:rsidR="0016777A">
        <w:t xml:space="preserve"> </w:t>
      </w:r>
      <w:r w:rsidR="00842B0C">
        <w:t>vouche</w:t>
      </w:r>
      <w:r w:rsidR="001E5EFD">
        <w:t>r</w:t>
      </w:r>
      <w:r w:rsidR="0016777A">
        <w:t xml:space="preserve"> </w:t>
      </w:r>
      <w:r w:rsidR="001E5EFD">
        <w:t>in 2021-22</w:t>
      </w:r>
      <w:r w:rsidR="002F1C47">
        <w:t xml:space="preserve"> at a cost of $553.4 million. </w:t>
      </w:r>
    </w:p>
    <w:p w14:paraId="5CAC9097" w14:textId="77777777" w:rsidR="00842B0C" w:rsidRDefault="00842B0C" w:rsidP="00842B0C">
      <w:pPr>
        <w:spacing w:after="0"/>
      </w:pPr>
    </w:p>
    <w:p w14:paraId="48150B20" w14:textId="5426F5A7" w:rsidR="00842B0C" w:rsidRDefault="00AD4E6F" w:rsidP="00842B0C">
      <w:pPr>
        <w:spacing w:after="0"/>
      </w:pPr>
      <w:r>
        <w:t xml:space="preserve">The legislature continues to use the state budget and free-standing legislation to increase the use of public funds for private education. </w:t>
      </w:r>
      <w:r w:rsidR="008C1433">
        <w:t>HB 11 and SB 11</w:t>
      </w:r>
      <w:r w:rsidR="003F05AF">
        <w:t xml:space="preserve"> introduced in 2023</w:t>
      </w:r>
      <w:r w:rsidR="008C1433">
        <w:t xml:space="preserve"> would expand private choices to more students, to a new category of private school, and </w:t>
      </w:r>
      <w:r>
        <w:t>create a new tool</w:t>
      </w:r>
      <w:r w:rsidR="002E18F4">
        <w:t>, education savings accounts.</w:t>
      </w:r>
      <w:r>
        <w:t xml:space="preserve"> The state budget propos</w:t>
      </w:r>
      <w:r w:rsidR="001E6E97">
        <w:t>ed by the Governor</w:t>
      </w:r>
      <w:r>
        <w:t xml:space="preserve"> would make EdChoice vouchers available to households w</w:t>
      </w:r>
      <w:r w:rsidR="00903ED5">
        <w:t xml:space="preserve">hose </w:t>
      </w:r>
      <w:r>
        <w:t xml:space="preserve">income </w:t>
      </w:r>
      <w:r w:rsidR="00903ED5">
        <w:t xml:space="preserve">is </w:t>
      </w:r>
      <w:r>
        <w:t>up to 400% of poverty</w:t>
      </w:r>
      <w:r w:rsidR="001E6E97">
        <w:t xml:space="preserve"> and the House budget raises that to 450%.</w:t>
      </w:r>
      <w:r>
        <w:t xml:space="preserve"> Whatever the vehicle, if any option is approved it will </w:t>
      </w:r>
      <w:r w:rsidR="00286425">
        <w:t xml:space="preserve">increase state expenditures for private education and </w:t>
      </w:r>
      <w:r w:rsidR="0088665C">
        <w:t xml:space="preserve">conflict with the state’s primary funding responsibility: a system of public schools. </w:t>
      </w:r>
      <w:r w:rsidR="00842B0C">
        <w:t xml:space="preserve">  </w:t>
      </w:r>
    </w:p>
    <w:p w14:paraId="6A589CAB" w14:textId="77777777" w:rsidR="00842B0C" w:rsidRDefault="00842B0C" w:rsidP="00842B0C">
      <w:pPr>
        <w:spacing w:after="0"/>
      </w:pPr>
    </w:p>
    <w:p w14:paraId="76E2951F" w14:textId="77777777" w:rsidR="0081159B" w:rsidRPr="0088665C" w:rsidRDefault="0081159B" w:rsidP="00A72285">
      <w:pPr>
        <w:spacing w:after="0"/>
        <w:rPr>
          <w:b/>
          <w:bCs/>
        </w:rPr>
      </w:pPr>
      <w:r w:rsidRPr="0088665C">
        <w:rPr>
          <w:b/>
          <w:bCs/>
        </w:rPr>
        <w:t>Why Analyze the Data</w:t>
      </w:r>
    </w:p>
    <w:p w14:paraId="47D2FA69" w14:textId="77777777" w:rsidR="00A72285" w:rsidRDefault="00A72285" w:rsidP="00A72285">
      <w:pPr>
        <w:spacing w:after="0"/>
      </w:pPr>
    </w:p>
    <w:p w14:paraId="39862DF5" w14:textId="18CD5B9B" w:rsidR="0088665C" w:rsidRDefault="00A72285" w:rsidP="00A72285">
      <w:pPr>
        <w:spacing w:after="0"/>
      </w:pPr>
      <w:bookmarkStart w:id="0" w:name="_Hlk132103286"/>
      <w:r>
        <w:t>Countywide enrollment data for public schools, private</w:t>
      </w:r>
      <w:r w:rsidR="008D25DA">
        <w:t xml:space="preserve"> education,</w:t>
      </w:r>
      <w:r>
        <w:t xml:space="preserve"> and charter schools is available for each of Ohio’s 88 </w:t>
      </w:r>
      <w:r w:rsidR="00B757B8">
        <w:t>counti</w:t>
      </w:r>
      <w:r>
        <w:t xml:space="preserve">es on the Ohio Department of Education’s </w:t>
      </w:r>
      <w:r w:rsidR="00BC2B5C">
        <w:t xml:space="preserve">website </w:t>
      </w:r>
      <w:r>
        <w:t xml:space="preserve">“Reports Portal.”  </w:t>
      </w:r>
    </w:p>
    <w:p w14:paraId="2368DD6B" w14:textId="77777777" w:rsidR="0088665C" w:rsidRDefault="0088665C" w:rsidP="00A72285">
      <w:pPr>
        <w:spacing w:after="0"/>
      </w:pPr>
    </w:p>
    <w:p w14:paraId="0AD97579" w14:textId="349FD2AC" w:rsidR="008D25DA" w:rsidRDefault="0088665C" w:rsidP="00A72285">
      <w:pPr>
        <w:spacing w:after="0"/>
      </w:pPr>
      <w:bookmarkStart w:id="1" w:name="_Hlk131676287"/>
      <w:r>
        <w:t xml:space="preserve">Ohio is a diverse state and this </w:t>
      </w:r>
      <w:r w:rsidR="00A72285">
        <w:t xml:space="preserve">data </w:t>
      </w:r>
      <w:r>
        <w:t xml:space="preserve">makes it possible to see the </w:t>
      </w:r>
      <w:r w:rsidR="00B757B8">
        <w:t>role each of these education options plays in different parts of the state</w:t>
      </w:r>
      <w:r>
        <w:t xml:space="preserve">, </w:t>
      </w:r>
      <w:r w:rsidR="00B757B8">
        <w:t xml:space="preserve">and </w:t>
      </w:r>
      <w:r>
        <w:t xml:space="preserve">where policy changes will have the most impact. </w:t>
      </w:r>
      <w:r w:rsidR="00B757B8">
        <w:t xml:space="preserve">Because </w:t>
      </w:r>
      <w:bookmarkEnd w:id="0"/>
      <w:r w:rsidR="00B757B8">
        <w:t xml:space="preserve">state </w:t>
      </w:r>
      <w:r w:rsidR="008D25DA">
        <w:t xml:space="preserve">legislative districts are better aligned with county boundaries than </w:t>
      </w:r>
      <w:r>
        <w:t xml:space="preserve">with </w:t>
      </w:r>
      <w:r w:rsidR="008D25DA">
        <w:t xml:space="preserve">school district boundaries, this data can help identify </w:t>
      </w:r>
      <w:r w:rsidR="00286425">
        <w:t>for each legislative district what options exist, and the impact on students and public schools of expanding funds for private education.</w:t>
      </w:r>
    </w:p>
    <w:bookmarkEnd w:id="1"/>
    <w:p w14:paraId="0FA5E7A8" w14:textId="77777777" w:rsidR="00903ED5" w:rsidRDefault="00A72285" w:rsidP="00842B0C">
      <w:pPr>
        <w:spacing w:after="0"/>
      </w:pPr>
      <w:r>
        <w:t xml:space="preserve"> </w:t>
      </w:r>
    </w:p>
    <w:p w14:paraId="5B3E4D77" w14:textId="0D3399F4" w:rsidR="0081159B" w:rsidRPr="00903ED5" w:rsidRDefault="0081159B" w:rsidP="00842B0C">
      <w:pPr>
        <w:spacing w:after="0"/>
      </w:pPr>
      <w:r w:rsidRPr="0081159B">
        <w:rPr>
          <w:b/>
          <w:bCs/>
        </w:rPr>
        <w:t>Public School Enrollmen</w:t>
      </w:r>
      <w:r>
        <w:rPr>
          <w:b/>
          <w:bCs/>
        </w:rPr>
        <w:t>t</w:t>
      </w:r>
    </w:p>
    <w:p w14:paraId="5CF33019" w14:textId="7F044E3B" w:rsidR="00842B0C" w:rsidRDefault="00842B0C" w:rsidP="00842B0C">
      <w:pPr>
        <w:spacing w:after="0"/>
      </w:pPr>
      <w:r>
        <w:t>I rank ordered counties by the size of th</w:t>
      </w:r>
      <w:r w:rsidR="001E6E97">
        <w:t xml:space="preserve">e enrollment in traditional public school districts, </w:t>
      </w:r>
      <w:r w:rsidR="001E5EFD">
        <w:t xml:space="preserve">and grouped them in 12 size intervals </w:t>
      </w:r>
      <w:r w:rsidR="0088665C">
        <w:t xml:space="preserve">using </w:t>
      </w:r>
      <w:r w:rsidR="008D25DA">
        <w:t xml:space="preserve">the </w:t>
      </w:r>
      <w:r w:rsidR="0088665C">
        <w:t>20</w:t>
      </w:r>
      <w:r w:rsidR="008D25DA">
        <w:t>21-22 school year</w:t>
      </w:r>
      <w:r w:rsidR="0088665C">
        <w:t xml:space="preserve"> data</w:t>
      </w:r>
      <w:r w:rsidR="001E5EFD">
        <w:t xml:space="preserve">. To facilitate easy comparisons, I condensed this into four larger </w:t>
      </w:r>
      <w:r w:rsidR="0081159B">
        <w:t>categories</w:t>
      </w:r>
      <w:r w:rsidR="0088665C">
        <w:t xml:space="preserve">. </w:t>
      </w:r>
      <w:r w:rsidR="001E5EFD">
        <w:t xml:space="preserve">I used this data to create Map 1. </w:t>
      </w:r>
      <w:r w:rsidR="0088665C">
        <w:t xml:space="preserve"> </w:t>
      </w:r>
    </w:p>
    <w:p w14:paraId="29353779" w14:textId="58044310" w:rsidR="001E5EFD" w:rsidRPr="001E5EFD" w:rsidRDefault="001E5EFD" w:rsidP="00842B0C">
      <w:pPr>
        <w:spacing w:after="0"/>
        <w:rPr>
          <w:b/>
          <w:bCs/>
        </w:rPr>
      </w:pPr>
      <w:r w:rsidRPr="001E5EFD">
        <w:rPr>
          <w:b/>
          <w:bCs/>
        </w:rPr>
        <w:lastRenderedPageBreak/>
        <w:t xml:space="preserve">Table </w:t>
      </w:r>
      <w:r w:rsidR="003933F7">
        <w:rPr>
          <w:b/>
          <w:bCs/>
        </w:rPr>
        <w:t>2</w:t>
      </w:r>
      <w:r w:rsidRPr="001E5EFD">
        <w:rPr>
          <w:b/>
          <w:bCs/>
        </w:rPr>
        <w:t>: Public School Enrollment by County – 2021-22 School Ye</w:t>
      </w:r>
      <w:r w:rsidR="0025065F">
        <w:rPr>
          <w:b/>
          <w:bCs/>
        </w:rPr>
        <w:t>ar</w:t>
      </w:r>
    </w:p>
    <w:p w14:paraId="3FB47A01" w14:textId="1ECB3DEA" w:rsidR="00842B0C" w:rsidRPr="001E5EFD" w:rsidRDefault="005B149A" w:rsidP="00842B0C">
      <w:pPr>
        <w:spacing w:after="0"/>
        <w:rPr>
          <w:b/>
          <w:bCs/>
        </w:rPr>
      </w:pPr>
      <w:r>
        <w:rPr>
          <w:b/>
          <w:bCs/>
        </w:rPr>
        <w:tab/>
      </w:r>
      <w:r w:rsidR="001E5EFD" w:rsidRPr="001E5EFD">
        <w:rPr>
          <w:b/>
          <w:bCs/>
        </w:rPr>
        <w:t xml:space="preserve"># </w:t>
      </w:r>
      <w:r w:rsidR="00842B0C" w:rsidRPr="001E5EFD">
        <w:rPr>
          <w:b/>
          <w:bCs/>
        </w:rPr>
        <w:t>Students</w:t>
      </w:r>
      <w:r>
        <w:rPr>
          <w:b/>
          <w:bCs/>
        </w:rPr>
        <w:t>/County</w:t>
      </w:r>
      <w:r w:rsidR="00842B0C" w:rsidRPr="001E5EFD">
        <w:rPr>
          <w:b/>
          <w:bCs/>
        </w:rPr>
        <w:tab/>
        <w:t># of Counties</w:t>
      </w:r>
    </w:p>
    <w:p w14:paraId="09B94BE9" w14:textId="761308AE" w:rsidR="00842B0C" w:rsidRDefault="005B149A" w:rsidP="00842B0C">
      <w:pPr>
        <w:spacing w:after="0"/>
      </w:pPr>
      <w:r>
        <w:tab/>
      </w:r>
      <w:r w:rsidR="00842B0C">
        <w:t>1-2000</w:t>
      </w:r>
      <w:r w:rsidR="00842B0C">
        <w:tab/>
      </w:r>
      <w:r w:rsidR="00842B0C">
        <w:tab/>
        <w:t xml:space="preserve">      </w:t>
      </w:r>
      <w:r>
        <w:tab/>
      </w:r>
      <w:r w:rsidR="00842B0C">
        <w:t xml:space="preserve"> 5</w:t>
      </w:r>
    </w:p>
    <w:p w14:paraId="24A1F16E" w14:textId="712B981D" w:rsidR="00842B0C" w:rsidRDefault="005B149A" w:rsidP="00842B0C">
      <w:pPr>
        <w:spacing w:after="0"/>
      </w:pPr>
      <w:r>
        <w:tab/>
      </w:r>
      <w:r w:rsidR="00842B0C">
        <w:t>2,001- 4,000</w:t>
      </w:r>
      <w:r w:rsidR="00842B0C">
        <w:tab/>
        <w:t xml:space="preserve">       </w:t>
      </w:r>
      <w:r>
        <w:tab/>
      </w:r>
      <w:r w:rsidR="001E6E97">
        <w:t xml:space="preserve"> </w:t>
      </w:r>
      <w:r w:rsidR="00154469">
        <w:t>8</w:t>
      </w:r>
    </w:p>
    <w:p w14:paraId="73B7BCE2" w14:textId="75828158" w:rsidR="00842B0C" w:rsidRDefault="005B149A" w:rsidP="00842B0C">
      <w:pPr>
        <w:spacing w:after="0"/>
      </w:pPr>
      <w:r>
        <w:tab/>
      </w:r>
      <w:r w:rsidR="00842B0C">
        <w:t>4,001- 6,000</w:t>
      </w:r>
      <w:r w:rsidR="00842B0C">
        <w:tab/>
        <w:t xml:space="preserve">     </w:t>
      </w:r>
      <w:r>
        <w:tab/>
      </w:r>
      <w:r w:rsidR="00BC2B5C">
        <w:t>1</w:t>
      </w:r>
      <w:r w:rsidR="00154469">
        <w:t>8</w:t>
      </w:r>
    </w:p>
    <w:p w14:paraId="6AD62595" w14:textId="0B95A0E9" w:rsidR="00842B0C" w:rsidRDefault="005B149A" w:rsidP="00842B0C">
      <w:pPr>
        <w:spacing w:after="0"/>
      </w:pPr>
      <w:r>
        <w:tab/>
      </w:r>
      <w:r w:rsidR="00842B0C">
        <w:t>6,001- 8,000</w:t>
      </w:r>
      <w:r w:rsidR="00842B0C">
        <w:tab/>
        <w:t xml:space="preserve">     </w:t>
      </w:r>
      <w:r>
        <w:tab/>
      </w:r>
      <w:r w:rsidR="00842B0C">
        <w:t>1</w:t>
      </w:r>
      <w:r w:rsidR="001E6E97">
        <w:t>5</w:t>
      </w:r>
    </w:p>
    <w:p w14:paraId="346CAC28" w14:textId="43D9A700" w:rsidR="00842B0C" w:rsidRDefault="005B149A" w:rsidP="00842B0C">
      <w:pPr>
        <w:spacing w:after="0"/>
      </w:pPr>
      <w:r>
        <w:tab/>
      </w:r>
      <w:r w:rsidR="00842B0C">
        <w:t>8,001-10,000</w:t>
      </w:r>
      <w:r w:rsidR="00842B0C">
        <w:tab/>
        <w:t xml:space="preserve">     </w:t>
      </w:r>
      <w:r>
        <w:tab/>
      </w:r>
      <w:r w:rsidR="001E6E97">
        <w:t xml:space="preserve"> 9</w:t>
      </w:r>
    </w:p>
    <w:p w14:paraId="48154B14" w14:textId="25DE100B" w:rsidR="00842B0C" w:rsidRDefault="005B149A" w:rsidP="00842B0C">
      <w:pPr>
        <w:spacing w:after="0"/>
      </w:pPr>
      <w:r>
        <w:tab/>
      </w:r>
      <w:r w:rsidR="00842B0C">
        <w:t>10,001-15,000</w:t>
      </w:r>
      <w:r w:rsidR="00842B0C">
        <w:tab/>
        <w:t xml:space="preserve">       </w:t>
      </w:r>
      <w:r>
        <w:tab/>
        <w:t xml:space="preserve"> </w:t>
      </w:r>
      <w:r w:rsidR="00842B0C">
        <w:t>9</w:t>
      </w:r>
    </w:p>
    <w:p w14:paraId="73EE2238" w14:textId="7A82F5E6" w:rsidR="00842B0C" w:rsidRDefault="005B149A" w:rsidP="00842B0C">
      <w:pPr>
        <w:spacing w:after="0"/>
      </w:pPr>
      <w:r>
        <w:tab/>
      </w:r>
      <w:r w:rsidR="00842B0C">
        <w:t>15,001- 25,000</w:t>
      </w:r>
      <w:r w:rsidR="00842B0C">
        <w:tab/>
        <w:t xml:space="preserve">       </w:t>
      </w:r>
      <w:r>
        <w:t xml:space="preserve">       </w:t>
      </w:r>
      <w:r w:rsidR="001E6E97">
        <w:t xml:space="preserve"> </w:t>
      </w:r>
      <w:r>
        <w:t xml:space="preserve"> </w:t>
      </w:r>
      <w:r w:rsidR="00BC2B5C">
        <w:t>8</w:t>
      </w:r>
    </w:p>
    <w:p w14:paraId="11A3A406" w14:textId="472BE87E" w:rsidR="00842B0C" w:rsidRDefault="005B149A" w:rsidP="00842B0C">
      <w:pPr>
        <w:spacing w:after="0"/>
      </w:pPr>
      <w:r>
        <w:tab/>
      </w:r>
      <w:r w:rsidR="00842B0C">
        <w:t>25,001- 35,000</w:t>
      </w:r>
      <w:r w:rsidR="00842B0C">
        <w:tab/>
        <w:t xml:space="preserve">       </w:t>
      </w:r>
      <w:r>
        <w:t xml:space="preserve">        </w:t>
      </w:r>
      <w:r w:rsidR="001E6E97">
        <w:t xml:space="preserve"> 6</w:t>
      </w:r>
    </w:p>
    <w:p w14:paraId="4DD84063" w14:textId="31E9C8A0" w:rsidR="00842B0C" w:rsidRDefault="005B149A" w:rsidP="00842B0C">
      <w:pPr>
        <w:spacing w:after="0"/>
      </w:pPr>
      <w:r>
        <w:tab/>
      </w:r>
      <w:r w:rsidR="00842B0C">
        <w:t>35,001- 45,000</w:t>
      </w:r>
      <w:r w:rsidR="00842B0C">
        <w:tab/>
        <w:t xml:space="preserve">       </w:t>
      </w:r>
      <w:r>
        <w:tab/>
      </w:r>
      <w:r w:rsidR="001E6E97">
        <w:t xml:space="preserve"> </w:t>
      </w:r>
      <w:r w:rsidR="00154469">
        <w:t>2</w:t>
      </w:r>
    </w:p>
    <w:p w14:paraId="7C2AF75E" w14:textId="29CDC245" w:rsidR="00842B0C" w:rsidRDefault="005B149A" w:rsidP="00842B0C">
      <w:pPr>
        <w:spacing w:after="0"/>
      </w:pPr>
      <w:r>
        <w:tab/>
      </w:r>
      <w:r w:rsidR="00842B0C">
        <w:t>45,001- 60,000</w:t>
      </w:r>
      <w:r w:rsidR="00842B0C">
        <w:tab/>
        <w:t xml:space="preserve">       </w:t>
      </w:r>
      <w:r>
        <w:tab/>
      </w:r>
      <w:r w:rsidR="001E6E97">
        <w:t xml:space="preserve"> </w:t>
      </w:r>
      <w:r w:rsidR="00154469">
        <w:t>3</w:t>
      </w:r>
    </w:p>
    <w:p w14:paraId="1760D673" w14:textId="53464E22" w:rsidR="00842B0C" w:rsidRDefault="005B149A" w:rsidP="00842B0C">
      <w:pPr>
        <w:spacing w:after="0"/>
      </w:pPr>
      <w:r>
        <w:tab/>
      </w:r>
      <w:r w:rsidR="00F84FCA">
        <w:t>6</w:t>
      </w:r>
      <w:r w:rsidR="00842B0C">
        <w:t>0,000- 80,000</w:t>
      </w:r>
      <w:r w:rsidR="00842B0C">
        <w:tab/>
        <w:t xml:space="preserve">       </w:t>
      </w:r>
      <w:r>
        <w:tab/>
      </w:r>
      <w:r w:rsidR="001E6E97">
        <w:t xml:space="preserve"> </w:t>
      </w:r>
      <w:r w:rsidR="00154469">
        <w:t>2</w:t>
      </w:r>
    </w:p>
    <w:p w14:paraId="790FB2A5" w14:textId="58C06347" w:rsidR="00842B0C" w:rsidRDefault="005B149A" w:rsidP="00842B0C">
      <w:pPr>
        <w:spacing w:after="0"/>
      </w:pPr>
      <w:r>
        <w:tab/>
      </w:r>
      <w:r w:rsidR="00842B0C">
        <w:t>100,000+</w:t>
      </w:r>
      <w:r w:rsidR="00842B0C">
        <w:tab/>
        <w:t xml:space="preserve">       </w:t>
      </w:r>
      <w:r>
        <w:tab/>
      </w:r>
      <w:r w:rsidR="00154469">
        <w:t xml:space="preserve"> </w:t>
      </w:r>
      <w:r w:rsidR="00842B0C">
        <w:t>3</w:t>
      </w:r>
      <w:r w:rsidR="00154469">
        <w:t xml:space="preserve"> </w:t>
      </w:r>
    </w:p>
    <w:p w14:paraId="05BED500" w14:textId="77777777" w:rsidR="001E5EFD" w:rsidRDefault="001E5EFD" w:rsidP="00BD7EB6">
      <w:pPr>
        <w:spacing w:after="0"/>
        <w:rPr>
          <w:b/>
          <w:bCs/>
        </w:rPr>
      </w:pPr>
    </w:p>
    <w:p w14:paraId="0731F06D" w14:textId="71AE0CC4" w:rsidR="00BD7EB6" w:rsidRPr="00294F65" w:rsidRDefault="001E5EFD" w:rsidP="00BD7EB6">
      <w:pPr>
        <w:spacing w:after="0"/>
        <w:rPr>
          <w:b/>
          <w:bCs/>
          <w:sz w:val="28"/>
          <w:szCs w:val="28"/>
        </w:rPr>
      </w:pPr>
      <w:r>
        <w:rPr>
          <w:b/>
          <w:bCs/>
        </w:rPr>
        <w:t xml:space="preserve">Table </w:t>
      </w:r>
      <w:r w:rsidR="003933F7">
        <w:rPr>
          <w:b/>
          <w:bCs/>
        </w:rPr>
        <w:t>3</w:t>
      </w:r>
      <w:r>
        <w:rPr>
          <w:b/>
          <w:bCs/>
        </w:rPr>
        <w:t xml:space="preserve">: </w:t>
      </w:r>
      <w:r w:rsidR="00BD7EB6" w:rsidRPr="00BD7EB6">
        <w:rPr>
          <w:b/>
          <w:bCs/>
        </w:rPr>
        <w:t>Public School Enrollment by Co</w:t>
      </w:r>
      <w:r w:rsidR="00BD7EB6">
        <w:rPr>
          <w:b/>
          <w:bCs/>
        </w:rPr>
        <w:t xml:space="preserve">unty – </w:t>
      </w:r>
      <w:r>
        <w:rPr>
          <w:b/>
          <w:bCs/>
        </w:rPr>
        <w:t>2021-22 School Year</w:t>
      </w:r>
    </w:p>
    <w:p w14:paraId="14DB2640" w14:textId="7AD2259F" w:rsidR="00BD7EB6" w:rsidRPr="003F05AF" w:rsidRDefault="005B149A" w:rsidP="00BD7EB6">
      <w:pPr>
        <w:spacing w:after="0"/>
        <w:ind w:left="360"/>
        <w:rPr>
          <w:b/>
          <w:bCs/>
        </w:rPr>
      </w:pPr>
      <w:r>
        <w:tab/>
      </w:r>
      <w:r w:rsidR="00BD7EB6" w:rsidRPr="003F05AF">
        <w:rPr>
          <w:b/>
          <w:bCs/>
        </w:rPr>
        <w:t xml:space="preserve">Enrollment Band - </w:t>
      </w:r>
      <w:r w:rsidR="00722607" w:rsidRPr="003F05AF">
        <w:rPr>
          <w:b/>
          <w:bCs/>
        </w:rPr>
        <w:tab/>
      </w:r>
      <w:r w:rsidR="00722607" w:rsidRPr="003F05AF">
        <w:rPr>
          <w:b/>
          <w:bCs/>
        </w:rPr>
        <w:tab/>
      </w:r>
      <w:r w:rsidR="00BD7EB6" w:rsidRPr="003F05AF">
        <w:rPr>
          <w:b/>
          <w:bCs/>
        </w:rPr>
        <w:t># of Counties</w:t>
      </w:r>
    </w:p>
    <w:p w14:paraId="13BBA209" w14:textId="6AFA4530" w:rsidR="00722607" w:rsidRPr="003F05AF" w:rsidRDefault="005B149A" w:rsidP="00BD7EB6">
      <w:pPr>
        <w:spacing w:after="0"/>
        <w:ind w:left="360"/>
        <w:rPr>
          <w:b/>
          <w:bCs/>
        </w:rPr>
      </w:pPr>
      <w:r w:rsidRPr="003F05AF">
        <w:rPr>
          <w:b/>
          <w:bCs/>
        </w:rPr>
        <w:tab/>
      </w:r>
      <w:r w:rsidR="00722607" w:rsidRPr="003F05AF">
        <w:rPr>
          <w:b/>
          <w:bCs/>
        </w:rPr>
        <w:t># Public School Students</w:t>
      </w:r>
    </w:p>
    <w:p w14:paraId="3D5ADA2A" w14:textId="166B102F" w:rsidR="00BD7EB6" w:rsidRDefault="005B149A" w:rsidP="00BD7EB6">
      <w:pPr>
        <w:spacing w:after="0"/>
        <w:ind w:left="360"/>
      </w:pPr>
      <w:r>
        <w:tab/>
      </w:r>
      <w:r w:rsidR="00BD7EB6">
        <w:t>1,600 - 8,000</w:t>
      </w:r>
      <w:r w:rsidR="00BD7EB6">
        <w:tab/>
      </w:r>
      <w:r w:rsidR="00BD7EB6">
        <w:tab/>
      </w:r>
      <w:r w:rsidR="00BD7EB6">
        <w:tab/>
        <w:t>4</w:t>
      </w:r>
      <w:r w:rsidR="00F84FCA">
        <w:t>6</w:t>
      </w:r>
    </w:p>
    <w:p w14:paraId="38369905" w14:textId="73E30E95" w:rsidR="00BD7EB6" w:rsidRDefault="005B149A" w:rsidP="00BD7EB6">
      <w:pPr>
        <w:spacing w:after="0"/>
        <w:ind w:left="360"/>
      </w:pPr>
      <w:r>
        <w:tab/>
      </w:r>
      <w:r w:rsidR="00BD7EB6">
        <w:t>8,001 - 15,000</w:t>
      </w:r>
      <w:r w:rsidR="00BD7EB6">
        <w:tab/>
      </w:r>
      <w:r w:rsidR="00BD7EB6">
        <w:tab/>
      </w:r>
      <w:r w:rsidR="00BD7EB6">
        <w:tab/>
        <w:t>1</w:t>
      </w:r>
      <w:r w:rsidR="00F84FCA">
        <w:t>8</w:t>
      </w:r>
    </w:p>
    <w:p w14:paraId="4093D5E3" w14:textId="3B9150C5" w:rsidR="00BD7EB6" w:rsidRDefault="005B149A" w:rsidP="00BD7EB6">
      <w:pPr>
        <w:spacing w:after="0"/>
        <w:ind w:left="360"/>
      </w:pPr>
      <w:r>
        <w:tab/>
      </w:r>
      <w:r w:rsidR="00BD7EB6">
        <w:t xml:space="preserve">15,100 – </w:t>
      </w:r>
      <w:r w:rsidR="00F84FCA">
        <w:t>50</w:t>
      </w:r>
      <w:r w:rsidR="00BD7EB6">
        <w:t>,000</w:t>
      </w:r>
      <w:r w:rsidR="00BD7EB6">
        <w:tab/>
      </w:r>
      <w:r w:rsidR="00BD7EB6">
        <w:tab/>
      </w:r>
      <w:r w:rsidR="00BD7EB6">
        <w:tab/>
        <w:t>1</w:t>
      </w:r>
      <w:r w:rsidR="00F84FCA">
        <w:t>6</w:t>
      </w:r>
    </w:p>
    <w:p w14:paraId="1AEDE5E0" w14:textId="05FED8A8" w:rsidR="00BD7EB6" w:rsidRPr="007E6610" w:rsidRDefault="005B149A" w:rsidP="00BD7EB6">
      <w:pPr>
        <w:spacing w:after="0"/>
        <w:ind w:left="360"/>
        <w:rPr>
          <w:u w:val="single"/>
        </w:rPr>
      </w:pPr>
      <w:r>
        <w:tab/>
      </w:r>
      <w:r w:rsidR="00BD7EB6">
        <w:t>50,000 – 196,000</w:t>
      </w:r>
      <w:r w:rsidR="00BD7EB6">
        <w:tab/>
      </w:r>
      <w:r w:rsidR="00BD7EB6">
        <w:tab/>
      </w:r>
      <w:r>
        <w:t xml:space="preserve"> </w:t>
      </w:r>
      <w:r w:rsidR="00BD7EB6" w:rsidRPr="007E6610">
        <w:rPr>
          <w:u w:val="single"/>
        </w:rPr>
        <w:t xml:space="preserve"> </w:t>
      </w:r>
      <w:r w:rsidR="008D0EB0" w:rsidRPr="007E6610">
        <w:rPr>
          <w:u w:val="single"/>
        </w:rPr>
        <w:t>8</w:t>
      </w:r>
    </w:p>
    <w:p w14:paraId="1D7A403D" w14:textId="4D6D5D17" w:rsidR="00F8630A" w:rsidRDefault="003933F7" w:rsidP="00BD7EB6">
      <w:pPr>
        <w:spacing w:after="0"/>
        <w:ind w:left="360"/>
      </w:pPr>
      <w:r>
        <w:t xml:space="preserve">       </w:t>
      </w:r>
      <w:r w:rsidR="00F8630A">
        <w:t>Total</w:t>
      </w:r>
      <w:r>
        <w:t xml:space="preserve"> Counties</w:t>
      </w:r>
      <w:r w:rsidR="00F8630A">
        <w:tab/>
      </w:r>
      <w:r w:rsidR="00F8630A">
        <w:tab/>
      </w:r>
      <w:r w:rsidR="00F8630A">
        <w:tab/>
        <w:t>88</w:t>
      </w:r>
    </w:p>
    <w:p w14:paraId="456A1416" w14:textId="77777777" w:rsidR="00BD7EB6" w:rsidRDefault="00BD7EB6" w:rsidP="00842B0C">
      <w:pPr>
        <w:spacing w:after="0"/>
      </w:pPr>
    </w:p>
    <w:p w14:paraId="02595A31" w14:textId="53E0ADC0" w:rsidR="00842B0C" w:rsidRDefault="00842B0C" w:rsidP="00842B0C">
      <w:pPr>
        <w:spacing w:after="0"/>
      </w:pPr>
      <w:r>
        <w:t>Observations:</w:t>
      </w:r>
    </w:p>
    <w:p w14:paraId="6D768F11" w14:textId="77777777" w:rsidR="00A77320" w:rsidRDefault="00A77320" w:rsidP="00842B0C">
      <w:pPr>
        <w:spacing w:after="0"/>
      </w:pPr>
    </w:p>
    <w:p w14:paraId="38E5B436" w14:textId="5E989876" w:rsidR="00842B0C" w:rsidRDefault="00BD7EB6" w:rsidP="00842B0C">
      <w:pPr>
        <w:pStyle w:val="ListParagraph"/>
        <w:numPr>
          <w:ilvl w:val="0"/>
          <w:numId w:val="1"/>
        </w:numPr>
        <w:spacing w:after="0"/>
      </w:pPr>
      <w:bookmarkStart w:id="2" w:name="_Hlk131679953"/>
      <w:r>
        <w:t>T</w:t>
      </w:r>
      <w:r w:rsidR="00842B0C">
        <w:t xml:space="preserve">here are </w:t>
      </w:r>
      <w:r w:rsidR="008D25DA">
        <w:t>dramatic</w:t>
      </w:r>
      <w:r w:rsidR="00842B0C">
        <w:t xml:space="preserve"> differences by county in the number of students enrolled in Ohio’s public schools. County wide enrollment ranges between as few as 1,690 students in Noble and Morgan counties, and close to 1</w:t>
      </w:r>
      <w:r w:rsidR="00F84FCA">
        <w:t>70</w:t>
      </w:r>
      <w:r w:rsidR="00842B0C">
        <w:t xml:space="preserve">,000 in Franklin County.  </w:t>
      </w:r>
      <w:r w:rsidR="00286425">
        <w:t>Enrollment in the</w:t>
      </w:r>
      <w:r>
        <w:t xml:space="preserve"> largest county is</w:t>
      </w:r>
      <w:r w:rsidR="00F84FCA">
        <w:t xml:space="preserve"> about</w:t>
      </w:r>
      <w:r>
        <w:t xml:space="preserve"> 100 times </w:t>
      </w:r>
      <w:r w:rsidR="00286425">
        <w:t>that of the</w:t>
      </w:r>
      <w:r>
        <w:t xml:space="preserve"> smallest. </w:t>
      </w:r>
    </w:p>
    <w:bookmarkEnd w:id="2"/>
    <w:p w14:paraId="5F3F4E1D" w14:textId="77777777" w:rsidR="00842B0C" w:rsidRDefault="00842B0C" w:rsidP="00842B0C">
      <w:pPr>
        <w:pStyle w:val="ListParagraph"/>
        <w:spacing w:after="0"/>
      </w:pPr>
    </w:p>
    <w:p w14:paraId="1AA49EDB" w14:textId="0A6CAE83" w:rsidR="00842B0C" w:rsidRDefault="00842B0C" w:rsidP="00842B0C">
      <w:pPr>
        <w:pStyle w:val="ListParagraph"/>
        <w:numPr>
          <w:ilvl w:val="0"/>
          <w:numId w:val="1"/>
        </w:numPr>
        <w:spacing w:after="0"/>
      </w:pPr>
      <w:r>
        <w:t>Th</w:t>
      </w:r>
      <w:r w:rsidR="00113823">
        <w:t>e</w:t>
      </w:r>
      <w:r w:rsidR="00286425">
        <w:t xml:space="preserve">re are </w:t>
      </w:r>
      <w:r w:rsidR="008D0EB0">
        <w:t>8</w:t>
      </w:r>
      <w:r>
        <w:t xml:space="preserve"> counties with </w:t>
      </w:r>
      <w:r w:rsidR="00113823">
        <w:t xml:space="preserve">more than 50,000 students. Together they account for </w:t>
      </w:r>
      <w:r w:rsidR="00F84FCA">
        <w:t>46</w:t>
      </w:r>
      <w:r w:rsidR="00113823">
        <w:t xml:space="preserve">% of all the public school students in the state. </w:t>
      </w:r>
      <w:r w:rsidR="008D0EB0">
        <w:t>O</w:t>
      </w:r>
      <w:r>
        <w:t>hio’s 6 largest cities – Columbus, Cincinnati, Cleveland, Akron, Dayton, and Toledo</w:t>
      </w:r>
      <w:r w:rsidR="003E69F4">
        <w:t xml:space="preserve"> are located in th</w:t>
      </w:r>
      <w:r w:rsidR="000E7520">
        <w:t>ese urban counties,</w:t>
      </w:r>
      <w:r w:rsidR="003E69F4">
        <w:t xml:space="preserve"> as </w:t>
      </w:r>
      <w:r w:rsidR="000E7520">
        <w:t>are</w:t>
      </w:r>
      <w:r w:rsidR="003E69F4">
        <w:t xml:space="preserve"> Canton (Stark County) and Hamilton (Butler County), the stat</w:t>
      </w:r>
      <w:r>
        <w:t>e’s 8</w:t>
      </w:r>
      <w:r w:rsidRPr="00651C39">
        <w:rPr>
          <w:vertAlign w:val="superscript"/>
        </w:rPr>
        <w:t>th</w:t>
      </w:r>
      <w:r>
        <w:t xml:space="preserve"> and 10</w:t>
      </w:r>
      <w:r w:rsidRPr="00651C39">
        <w:rPr>
          <w:vertAlign w:val="superscript"/>
        </w:rPr>
        <w:t>th</w:t>
      </w:r>
      <w:r>
        <w:t xml:space="preserve"> largest Ohio cities</w:t>
      </w:r>
      <w:r w:rsidR="003E69F4">
        <w:t xml:space="preserve">. </w:t>
      </w:r>
    </w:p>
    <w:p w14:paraId="386EF5C0" w14:textId="77777777" w:rsidR="00842B0C" w:rsidRDefault="00842B0C" w:rsidP="00842B0C">
      <w:pPr>
        <w:pStyle w:val="ListParagraph"/>
      </w:pPr>
    </w:p>
    <w:p w14:paraId="2A7CE24F" w14:textId="23AA64AD" w:rsidR="00842B0C" w:rsidRDefault="003E69F4" w:rsidP="0081159B">
      <w:pPr>
        <w:pStyle w:val="ListParagraph"/>
        <w:numPr>
          <w:ilvl w:val="0"/>
          <w:numId w:val="1"/>
        </w:numPr>
        <w:spacing w:after="0"/>
      </w:pPr>
      <w:bookmarkStart w:id="3" w:name="_Hlk131679977"/>
      <w:bookmarkStart w:id="4" w:name="_Hlk132103419"/>
      <w:r w:rsidRPr="001E5EFD">
        <w:rPr>
          <w:u w:val="single"/>
        </w:rPr>
        <w:t>While most Ohio publ</w:t>
      </w:r>
      <w:r w:rsidR="00842B0C" w:rsidRPr="001E5EFD">
        <w:rPr>
          <w:u w:val="single"/>
        </w:rPr>
        <w:t>ic school students attend school in the 8 largest counties, most Ohio counties are rural and are characterized by a small number of students.</w:t>
      </w:r>
      <w:r w:rsidR="00842B0C">
        <w:t xml:space="preserve"> </w:t>
      </w:r>
      <w:r w:rsidR="00F84FCA">
        <w:t xml:space="preserve">46 of Ohio’s 88 counties – more than half of all counties </w:t>
      </w:r>
      <w:r w:rsidR="00842B0C">
        <w:t>in Ohio</w:t>
      </w:r>
      <w:r w:rsidR="00F84FCA">
        <w:t>,</w:t>
      </w:r>
      <w:r w:rsidR="00842B0C">
        <w:t xml:space="preserve"> have between 1,600 and 8,000 students</w:t>
      </w:r>
      <w:r>
        <w:t xml:space="preserve">, and </w:t>
      </w:r>
      <w:r w:rsidR="00F84FCA">
        <w:t>9</w:t>
      </w:r>
      <w:r>
        <w:t xml:space="preserve"> more have fewer than 10,000 students</w:t>
      </w:r>
      <w:r w:rsidR="00842B0C">
        <w:t xml:space="preserve">. </w:t>
      </w:r>
      <w:r>
        <w:t>There are</w:t>
      </w:r>
      <w:r w:rsidR="001E5EFD">
        <w:t xml:space="preserve"> 2</w:t>
      </w:r>
      <w:r w:rsidR="00C429F3">
        <w:t>5</w:t>
      </w:r>
      <w:r w:rsidR="00842B0C">
        <w:t xml:space="preserve"> counties </w:t>
      </w:r>
      <w:r>
        <w:t>with</w:t>
      </w:r>
      <w:r w:rsidR="00842B0C">
        <w:t xml:space="preserve"> </w:t>
      </w:r>
      <w:r w:rsidR="006B5ECC">
        <w:t xml:space="preserve">between </w:t>
      </w:r>
      <w:r>
        <w:t>10</w:t>
      </w:r>
      <w:r w:rsidR="006B5ECC">
        <w:t xml:space="preserve">,000 and </w:t>
      </w:r>
      <w:r w:rsidR="001E5EFD">
        <w:t xml:space="preserve">45,000 </w:t>
      </w:r>
      <w:r>
        <w:t>public school</w:t>
      </w:r>
      <w:r w:rsidR="006B5ECC">
        <w:t xml:space="preserve"> students</w:t>
      </w:r>
      <w:r w:rsidR="001E5EFD">
        <w:t>.</w:t>
      </w:r>
      <w:r>
        <w:t xml:space="preserve"> </w:t>
      </w:r>
    </w:p>
    <w:bookmarkEnd w:id="3"/>
    <w:p w14:paraId="36355F52" w14:textId="77777777" w:rsidR="0081159B" w:rsidRDefault="0081159B" w:rsidP="0081159B">
      <w:pPr>
        <w:pStyle w:val="ListParagraph"/>
      </w:pPr>
    </w:p>
    <w:bookmarkEnd w:id="4"/>
    <w:p w14:paraId="6EBE3996" w14:textId="77777777" w:rsidR="00A77320" w:rsidRDefault="00A77320" w:rsidP="003933F7">
      <w:pPr>
        <w:spacing w:after="0"/>
        <w:rPr>
          <w:b/>
          <w:bCs/>
        </w:rPr>
      </w:pPr>
    </w:p>
    <w:p w14:paraId="440E9C8F" w14:textId="77777777" w:rsidR="00C429F3" w:rsidRDefault="00C429F3" w:rsidP="003933F7">
      <w:pPr>
        <w:spacing w:after="0"/>
        <w:rPr>
          <w:b/>
          <w:bCs/>
        </w:rPr>
      </w:pPr>
    </w:p>
    <w:p w14:paraId="2196C2A4" w14:textId="09CE2282" w:rsidR="00A77320" w:rsidRDefault="003933F7" w:rsidP="003933F7">
      <w:pPr>
        <w:spacing w:after="0"/>
        <w:rPr>
          <w:b/>
          <w:bCs/>
        </w:rPr>
      </w:pPr>
      <w:r w:rsidRPr="00F22B7F">
        <w:rPr>
          <w:b/>
          <w:bCs/>
        </w:rPr>
        <w:lastRenderedPageBreak/>
        <w:t xml:space="preserve">Charter School Use </w:t>
      </w:r>
    </w:p>
    <w:p w14:paraId="2382C96A" w14:textId="77777777" w:rsidR="00A77320" w:rsidRDefault="00A77320" w:rsidP="003933F7">
      <w:pPr>
        <w:spacing w:after="0"/>
      </w:pPr>
    </w:p>
    <w:p w14:paraId="0C872B30" w14:textId="12B421D6" w:rsidR="003933F7" w:rsidRPr="00A77320" w:rsidRDefault="003933F7" w:rsidP="003933F7">
      <w:pPr>
        <w:spacing w:after="0"/>
        <w:rPr>
          <w:b/>
          <w:bCs/>
        </w:rPr>
      </w:pPr>
      <w:r>
        <w:t>Charter schools, also known as community schools, began as a pilot project in Lucas County in 1998. They now exist as brick and mortar or on-line schools. Some are chartered by public school districts, but most sponsoring organizations are not public entities. Many are</w:t>
      </w:r>
      <w:r w:rsidR="005C0825">
        <w:t xml:space="preserve"> managed by</w:t>
      </w:r>
      <w:r>
        <w:t xml:space="preserve"> for-profit corporations.  Advocates for charter schools, like supporters of vouchers, insisted that because of test performance urban public schools were failing and students needed an alternative at public expense.</w:t>
      </w:r>
      <w:r w:rsidR="005C0825">
        <w:t xml:space="preserve"> </w:t>
      </w:r>
      <w:r>
        <w:t>Based on this misuse of test scores, they</w:t>
      </w:r>
      <w:r w:rsidR="00826A23">
        <w:t xml:space="preserve"> chose a rescue plan for a few </w:t>
      </w:r>
      <w:r w:rsidR="008F11F4">
        <w:t xml:space="preserve">students </w:t>
      </w:r>
      <w:r w:rsidR="00826A23">
        <w:t xml:space="preserve">without addressing needs of the students whose education they criticized. </w:t>
      </w:r>
      <w:r>
        <w:t xml:space="preserve"> </w:t>
      </w:r>
    </w:p>
    <w:p w14:paraId="38907A06" w14:textId="77777777" w:rsidR="003933F7" w:rsidRDefault="003933F7" w:rsidP="003933F7">
      <w:pPr>
        <w:spacing w:after="0"/>
      </w:pPr>
    </w:p>
    <w:p w14:paraId="19A60AC1" w14:textId="77777777" w:rsidR="003933F7" w:rsidRDefault="003933F7" w:rsidP="003933F7">
      <w:pPr>
        <w:spacing w:after="0"/>
      </w:pPr>
      <w:r>
        <w:t>Most of the charter schools that have come and gone over the last 25 years have been located in counties with urban centers and concentrated poverty, the primary predictor of test scores. Charter school enrollment state wide in 2021-22 was 111,754.</w:t>
      </w:r>
    </w:p>
    <w:p w14:paraId="11F74809" w14:textId="77777777" w:rsidR="003933F7" w:rsidRDefault="003933F7" w:rsidP="003933F7">
      <w:pPr>
        <w:spacing w:after="0"/>
      </w:pPr>
    </w:p>
    <w:p w14:paraId="56934467" w14:textId="028A7283" w:rsidR="003933F7" w:rsidRDefault="003933F7" w:rsidP="003933F7">
      <w:pPr>
        <w:spacing w:after="0"/>
      </w:pPr>
      <w:r>
        <w:t>I used enrollment numbers from the Ohio Department of Education to rank order</w:t>
      </w:r>
      <w:r w:rsidR="00C429F3">
        <w:t xml:space="preserve"> charter school use by county, </w:t>
      </w:r>
      <w:r>
        <w:t>and then created four categories of use. Th</w:t>
      </w:r>
      <w:r w:rsidR="008F11F4">
        <w:t>e distribution is shown on</w:t>
      </w:r>
      <w:r>
        <w:t xml:space="preserve"> Map </w:t>
      </w:r>
      <w:r w:rsidR="0026487A">
        <w:t>2</w:t>
      </w:r>
      <w:r>
        <w:t>.</w:t>
      </w:r>
    </w:p>
    <w:p w14:paraId="6AB41A07" w14:textId="77777777" w:rsidR="003933F7" w:rsidRDefault="003933F7" w:rsidP="003933F7">
      <w:pPr>
        <w:spacing w:after="0"/>
      </w:pPr>
    </w:p>
    <w:p w14:paraId="1A576CFD" w14:textId="66B9025E" w:rsidR="003933F7" w:rsidRPr="007E6610" w:rsidRDefault="003933F7" w:rsidP="003933F7">
      <w:pPr>
        <w:spacing w:after="0"/>
        <w:rPr>
          <w:b/>
          <w:bCs/>
          <w:sz w:val="24"/>
          <w:szCs w:val="24"/>
        </w:rPr>
      </w:pPr>
      <w:r>
        <w:rPr>
          <w:b/>
          <w:bCs/>
          <w:sz w:val="24"/>
          <w:szCs w:val="24"/>
        </w:rPr>
        <w:t xml:space="preserve">Table </w:t>
      </w:r>
      <w:r w:rsidR="0026487A">
        <w:rPr>
          <w:b/>
          <w:bCs/>
          <w:sz w:val="24"/>
          <w:szCs w:val="24"/>
        </w:rPr>
        <w:t>4</w:t>
      </w:r>
      <w:r>
        <w:rPr>
          <w:b/>
          <w:bCs/>
          <w:sz w:val="24"/>
          <w:szCs w:val="24"/>
        </w:rPr>
        <w:t xml:space="preserve">: </w:t>
      </w:r>
      <w:r w:rsidRPr="007E6610">
        <w:rPr>
          <w:b/>
          <w:bCs/>
          <w:sz w:val="24"/>
          <w:szCs w:val="24"/>
        </w:rPr>
        <w:t>Charter School Enrollment by County – 2021-22 School Year</w:t>
      </w:r>
    </w:p>
    <w:p w14:paraId="26FCF5B6" w14:textId="77777777" w:rsidR="003933F7" w:rsidRDefault="003933F7" w:rsidP="003933F7">
      <w:pPr>
        <w:spacing w:after="0"/>
        <w:rPr>
          <w:i/>
          <w:iCs/>
        </w:rPr>
      </w:pPr>
      <w:r w:rsidRPr="00294F65">
        <w:rPr>
          <w:i/>
          <w:iCs/>
        </w:rPr>
        <w:t xml:space="preserve">Source: ODE Reports Portal, </w:t>
      </w:r>
      <w:r>
        <w:rPr>
          <w:i/>
          <w:iCs/>
        </w:rPr>
        <w:t xml:space="preserve">Charter </w:t>
      </w:r>
      <w:r w:rsidRPr="00294F65">
        <w:rPr>
          <w:i/>
          <w:iCs/>
        </w:rPr>
        <w:t>School Students 202</w:t>
      </w:r>
      <w:r>
        <w:rPr>
          <w:i/>
          <w:iCs/>
        </w:rPr>
        <w:t>2</w:t>
      </w:r>
    </w:p>
    <w:p w14:paraId="516B0BC0" w14:textId="77777777" w:rsidR="003933F7" w:rsidRPr="00E615D9" w:rsidRDefault="003933F7" w:rsidP="003933F7">
      <w:pPr>
        <w:spacing w:after="0"/>
        <w:ind w:left="360"/>
        <w:rPr>
          <w:b/>
          <w:bCs/>
        </w:rPr>
      </w:pPr>
      <w:r>
        <w:tab/>
      </w:r>
      <w:r w:rsidRPr="00E615D9">
        <w:rPr>
          <w:b/>
          <w:bCs/>
        </w:rPr>
        <w:t># Charter school</w:t>
      </w:r>
      <w:r w:rsidRPr="00E615D9">
        <w:rPr>
          <w:b/>
          <w:bCs/>
        </w:rPr>
        <w:tab/>
        <w:t xml:space="preserve"># Counties </w:t>
      </w:r>
    </w:p>
    <w:p w14:paraId="12AEAD47" w14:textId="77777777" w:rsidR="003933F7" w:rsidRPr="00E615D9" w:rsidRDefault="003933F7" w:rsidP="003933F7">
      <w:pPr>
        <w:spacing w:after="0"/>
        <w:ind w:left="360"/>
        <w:rPr>
          <w:b/>
          <w:bCs/>
        </w:rPr>
      </w:pPr>
      <w:r w:rsidRPr="00E615D9">
        <w:rPr>
          <w:b/>
          <w:bCs/>
        </w:rPr>
        <w:tab/>
        <w:t>Students/county</w:t>
      </w:r>
    </w:p>
    <w:p w14:paraId="523A3F2E" w14:textId="77777777" w:rsidR="003933F7" w:rsidRDefault="003933F7" w:rsidP="003933F7">
      <w:pPr>
        <w:pStyle w:val="ListParagraph"/>
        <w:spacing w:after="0"/>
        <w:ind w:left="770"/>
      </w:pPr>
      <w:r>
        <w:t>0– 400</w:t>
      </w:r>
      <w:r>
        <w:tab/>
      </w:r>
      <w:r>
        <w:tab/>
      </w:r>
      <w:r>
        <w:tab/>
        <w:t xml:space="preserve">       71</w:t>
      </w:r>
    </w:p>
    <w:p w14:paraId="1F969F01" w14:textId="77777777" w:rsidR="003933F7" w:rsidRDefault="003933F7" w:rsidP="003933F7">
      <w:pPr>
        <w:pStyle w:val="ListParagraph"/>
        <w:spacing w:after="0"/>
        <w:ind w:left="770"/>
      </w:pPr>
      <w:r>
        <w:t>401 – 1,000</w:t>
      </w:r>
      <w:r>
        <w:tab/>
      </w:r>
      <w:r>
        <w:tab/>
        <w:t xml:space="preserve">         6</w:t>
      </w:r>
    </w:p>
    <w:p w14:paraId="705EB44A" w14:textId="77777777" w:rsidR="003933F7" w:rsidRDefault="003933F7" w:rsidP="003933F7">
      <w:pPr>
        <w:pStyle w:val="ListParagraph"/>
        <w:spacing w:after="0"/>
      </w:pPr>
      <w:r>
        <w:t xml:space="preserve">1,001 – 9,000    </w:t>
      </w:r>
      <w:r>
        <w:tab/>
      </w:r>
      <w:r>
        <w:tab/>
        <w:t xml:space="preserve">         8</w:t>
      </w:r>
    </w:p>
    <w:p w14:paraId="7C376D4C" w14:textId="77777777" w:rsidR="003933F7" w:rsidRPr="007E6610" w:rsidRDefault="003933F7" w:rsidP="003933F7">
      <w:pPr>
        <w:pStyle w:val="ListParagraph"/>
        <w:spacing w:after="0"/>
        <w:rPr>
          <w:u w:val="single"/>
        </w:rPr>
      </w:pPr>
      <w:r>
        <w:t>20,000 – 25,000</w:t>
      </w:r>
      <w:r>
        <w:tab/>
      </w:r>
      <w:r>
        <w:tab/>
      </w:r>
      <w:r w:rsidRPr="007E6610">
        <w:rPr>
          <w:u w:val="single"/>
        </w:rPr>
        <w:t xml:space="preserve">         3</w:t>
      </w:r>
    </w:p>
    <w:p w14:paraId="7568E488" w14:textId="77777777" w:rsidR="003933F7" w:rsidRDefault="003933F7" w:rsidP="003933F7">
      <w:pPr>
        <w:spacing w:after="0"/>
      </w:pPr>
      <w:r>
        <w:tab/>
      </w:r>
      <w:r>
        <w:tab/>
        <w:t>Total</w:t>
      </w:r>
      <w:r>
        <w:tab/>
      </w:r>
      <w:r>
        <w:tab/>
        <w:t xml:space="preserve">      88</w:t>
      </w:r>
      <w:r>
        <w:tab/>
      </w:r>
    </w:p>
    <w:p w14:paraId="54143336" w14:textId="77777777" w:rsidR="003933F7" w:rsidRDefault="003933F7" w:rsidP="003933F7">
      <w:pPr>
        <w:spacing w:after="0"/>
      </w:pPr>
    </w:p>
    <w:p w14:paraId="25FD778F" w14:textId="77777777" w:rsidR="003933F7" w:rsidRDefault="003933F7" w:rsidP="003933F7">
      <w:pPr>
        <w:spacing w:after="0"/>
      </w:pPr>
      <w:r>
        <w:t>Observations about Charter School Enrollment</w:t>
      </w:r>
    </w:p>
    <w:p w14:paraId="07E073BB" w14:textId="77777777" w:rsidR="003933F7" w:rsidRDefault="003933F7" w:rsidP="003933F7">
      <w:pPr>
        <w:spacing w:after="0"/>
      </w:pPr>
      <w:r>
        <w:t xml:space="preserve"> </w:t>
      </w:r>
    </w:p>
    <w:p w14:paraId="48C48B0D" w14:textId="03A8F39B" w:rsidR="003933F7" w:rsidRDefault="003933F7" w:rsidP="003933F7">
      <w:pPr>
        <w:pStyle w:val="ListParagraph"/>
        <w:numPr>
          <w:ilvl w:val="0"/>
          <w:numId w:val="11"/>
        </w:numPr>
        <w:spacing w:after="0"/>
      </w:pPr>
      <w:bookmarkStart w:id="5" w:name="_Hlk132103502"/>
      <w:bookmarkStart w:id="6" w:name="_Hlk131680635"/>
      <w:r>
        <w:t>Charter schools are not relevant in most Ohio counties.</w:t>
      </w:r>
      <w:r w:rsidR="00316BDC">
        <w:t xml:space="preserve"> 93% of charter school students live in 11 counties. There are none in</w:t>
      </w:r>
      <w:r>
        <w:t xml:space="preserve"> 5</w:t>
      </w:r>
      <w:r w:rsidR="00C429F3">
        <w:t>7</w:t>
      </w:r>
      <w:r>
        <w:t xml:space="preserve"> counties</w:t>
      </w:r>
      <w:bookmarkEnd w:id="5"/>
      <w:r w:rsidR="00826A23">
        <w:t>,</w:t>
      </w:r>
      <w:r>
        <w:t xml:space="preserve"> </w:t>
      </w:r>
      <w:r w:rsidR="00826A23">
        <w:t xml:space="preserve">fewer than 400 charter students in </w:t>
      </w:r>
      <w:r>
        <w:t>15 counties</w:t>
      </w:r>
      <w:r w:rsidR="00826A23">
        <w:t>, and between 401 and 1,000 in 6 counties.</w:t>
      </w:r>
    </w:p>
    <w:bookmarkEnd w:id="6"/>
    <w:p w14:paraId="37173B74" w14:textId="77777777" w:rsidR="003933F7" w:rsidRDefault="003933F7" w:rsidP="003933F7">
      <w:pPr>
        <w:pStyle w:val="ListParagraph"/>
        <w:spacing w:after="0"/>
      </w:pPr>
    </w:p>
    <w:p w14:paraId="1150A0CB" w14:textId="77777777" w:rsidR="003933F7" w:rsidRDefault="003933F7" w:rsidP="003933F7">
      <w:pPr>
        <w:pStyle w:val="ListParagraph"/>
        <w:numPr>
          <w:ilvl w:val="0"/>
          <w:numId w:val="11"/>
        </w:numPr>
        <w:spacing w:after="0"/>
      </w:pPr>
      <w:r>
        <w:t xml:space="preserve">Charter school students are concentrated in three urban counties: Cuyahoga, Franklin, and Lucas. Each has between 22,000 and 25,000 charter students and combined they account for 64% of the charter school students in Ohio.   </w:t>
      </w:r>
    </w:p>
    <w:p w14:paraId="5D354271" w14:textId="77777777" w:rsidR="003933F7" w:rsidRDefault="003933F7" w:rsidP="003933F7">
      <w:pPr>
        <w:pStyle w:val="ListParagraph"/>
      </w:pPr>
    </w:p>
    <w:p w14:paraId="1DD3BA04" w14:textId="5E2E732D" w:rsidR="00A16364" w:rsidRDefault="00316BDC" w:rsidP="00A16364">
      <w:pPr>
        <w:pStyle w:val="ListParagraph"/>
        <w:numPr>
          <w:ilvl w:val="0"/>
          <w:numId w:val="11"/>
        </w:numPr>
        <w:spacing w:after="0"/>
      </w:pPr>
      <w:r>
        <w:t xml:space="preserve">Another 29% of charter school students are found in </w:t>
      </w:r>
      <w:r w:rsidR="00A16364">
        <w:t>8</w:t>
      </w:r>
      <w:r w:rsidR="003933F7">
        <w:t xml:space="preserve"> counties where charter school enrollment is greater than 1,000 but less than 9,000.  </w:t>
      </w:r>
      <w:r w:rsidR="00A16364">
        <w:t xml:space="preserve">This includes 4 counties with large urban districts: Hamilton, Montgomery, Summit and Stark, and four other smaller counties: Marion, Richland, Lorain, and Mahoning. Together they enroll 32,762 charter school students. </w:t>
      </w:r>
    </w:p>
    <w:p w14:paraId="1DE1081A" w14:textId="77777777" w:rsidR="003933F7" w:rsidRDefault="003933F7" w:rsidP="003933F7">
      <w:pPr>
        <w:spacing w:after="0"/>
      </w:pPr>
    </w:p>
    <w:p w14:paraId="1B121859" w14:textId="77777777" w:rsidR="00A77320" w:rsidRDefault="00A77320" w:rsidP="00842B0C">
      <w:pPr>
        <w:spacing w:after="0"/>
        <w:rPr>
          <w:b/>
          <w:bCs/>
        </w:rPr>
      </w:pPr>
    </w:p>
    <w:p w14:paraId="04E82B2A" w14:textId="77777777" w:rsidR="00C429F3" w:rsidRDefault="00C429F3" w:rsidP="00842B0C">
      <w:pPr>
        <w:spacing w:after="0"/>
        <w:rPr>
          <w:b/>
          <w:bCs/>
        </w:rPr>
      </w:pPr>
    </w:p>
    <w:p w14:paraId="55E3A236" w14:textId="77F4C9A1" w:rsidR="00842B0C" w:rsidRDefault="00842B0C" w:rsidP="00842B0C">
      <w:pPr>
        <w:spacing w:after="0"/>
        <w:rPr>
          <w:b/>
          <w:bCs/>
        </w:rPr>
      </w:pPr>
      <w:r w:rsidRPr="006B5ECC">
        <w:rPr>
          <w:b/>
          <w:bCs/>
        </w:rPr>
        <w:lastRenderedPageBreak/>
        <w:t>Chartered Private Schools</w:t>
      </w:r>
    </w:p>
    <w:p w14:paraId="2C401E2B" w14:textId="77777777" w:rsidR="001E5EFD" w:rsidRDefault="001E5EFD" w:rsidP="00842B0C">
      <w:pPr>
        <w:spacing w:after="0"/>
        <w:rPr>
          <w:b/>
          <w:bCs/>
        </w:rPr>
      </w:pPr>
    </w:p>
    <w:p w14:paraId="78BA9B16" w14:textId="615CD955" w:rsidR="00EF5008" w:rsidRPr="00A77320" w:rsidRDefault="006B5ECC" w:rsidP="00842B0C">
      <w:pPr>
        <w:spacing w:after="0"/>
        <w:rPr>
          <w:b/>
          <w:bCs/>
        </w:rPr>
      </w:pPr>
      <w:r>
        <w:t>According to</w:t>
      </w:r>
      <w:r w:rsidR="00FD0B57">
        <w:t xml:space="preserve"> ODE data for the</w:t>
      </w:r>
      <w:r>
        <w:t xml:space="preserve"> 2022</w:t>
      </w:r>
      <w:r w:rsidR="00FD0B57">
        <w:t>-23</w:t>
      </w:r>
      <w:r>
        <w:t xml:space="preserve"> sc</w:t>
      </w:r>
      <w:r w:rsidR="00FD0B57">
        <w:t>hool year</w:t>
      </w:r>
      <w:r>
        <w:t>, a</w:t>
      </w:r>
      <w:r w:rsidR="00842B0C">
        <w:t xml:space="preserve">bout 169,000 students attend a chartered private school in Ohio. </w:t>
      </w:r>
      <w:r w:rsidR="001E5EFD">
        <w:t>Acce</w:t>
      </w:r>
      <w:r w:rsidR="00842B0C">
        <w:t xml:space="preserve">ss to private education is </w:t>
      </w:r>
      <w:r w:rsidR="00EF5008">
        <w:t xml:space="preserve">neither universal nor </w:t>
      </w:r>
      <w:r w:rsidR="00842B0C">
        <w:t xml:space="preserve">uniform across the state. Private schools, unlike public schools, can accept or reject an applicant. </w:t>
      </w:r>
      <w:r w:rsidR="00A77320">
        <w:t xml:space="preserve">For some students the cost may discourage seeking this option. </w:t>
      </w:r>
      <w:r w:rsidR="005B149A">
        <w:t>Nearly every</w:t>
      </w:r>
      <w:r w:rsidR="00EF5008">
        <w:t xml:space="preserve"> private school </w:t>
      </w:r>
      <w:r w:rsidR="005B149A">
        <w:t>is</w:t>
      </w:r>
      <w:r w:rsidR="00EF5008">
        <w:t xml:space="preserve"> religious and</w:t>
      </w:r>
      <w:r w:rsidR="00FD0B57">
        <w:t xml:space="preserve"> cater</w:t>
      </w:r>
      <w:r w:rsidR="005B149A">
        <w:t>s</w:t>
      </w:r>
      <w:r w:rsidR="00FD0B57">
        <w:t xml:space="preserve"> to a specific population</w:t>
      </w:r>
      <w:r w:rsidR="00FD0B57" w:rsidRPr="00A77320">
        <w:rPr>
          <w:b/>
          <w:bCs/>
        </w:rPr>
        <w:t xml:space="preserve">. </w:t>
      </w:r>
      <w:r w:rsidR="00EF5008" w:rsidRPr="00A77320">
        <w:rPr>
          <w:b/>
          <w:bCs/>
        </w:rPr>
        <w:t>In many places</w:t>
      </w:r>
      <w:r w:rsidR="00E82938" w:rsidRPr="00A77320">
        <w:rPr>
          <w:b/>
          <w:bCs/>
        </w:rPr>
        <w:t xml:space="preserve"> </w:t>
      </w:r>
      <w:r w:rsidR="00EF5008" w:rsidRPr="00A77320">
        <w:rPr>
          <w:b/>
          <w:bCs/>
        </w:rPr>
        <w:t xml:space="preserve">there are not enough people to make it efficient or feasible to operate a </w:t>
      </w:r>
      <w:r w:rsidR="006D2E93" w:rsidRPr="00A77320">
        <w:rPr>
          <w:b/>
          <w:bCs/>
        </w:rPr>
        <w:t xml:space="preserve">private </w:t>
      </w:r>
      <w:r w:rsidR="00EF5008" w:rsidRPr="00A77320">
        <w:rPr>
          <w:b/>
          <w:bCs/>
        </w:rPr>
        <w:t>school</w:t>
      </w:r>
      <w:r w:rsidR="00722607" w:rsidRPr="00A77320">
        <w:rPr>
          <w:b/>
          <w:bCs/>
        </w:rPr>
        <w:t xml:space="preserve"> so there</w:t>
      </w:r>
      <w:r w:rsidR="00FD0B57" w:rsidRPr="00A77320">
        <w:rPr>
          <w:b/>
          <w:bCs/>
        </w:rPr>
        <w:t xml:space="preserve"> aren’t any private schools to attend.</w:t>
      </w:r>
    </w:p>
    <w:p w14:paraId="0887661A" w14:textId="77777777" w:rsidR="008F11F4" w:rsidRPr="00A77320" w:rsidRDefault="008F11F4" w:rsidP="00842B0C">
      <w:pPr>
        <w:spacing w:after="0"/>
        <w:rPr>
          <w:b/>
          <w:bCs/>
        </w:rPr>
      </w:pPr>
    </w:p>
    <w:p w14:paraId="70B5AC57" w14:textId="1382B524" w:rsidR="007E6610" w:rsidRDefault="00CD5E38" w:rsidP="00842B0C">
      <w:pPr>
        <w:spacing w:after="0"/>
      </w:pPr>
      <w:r>
        <w:t xml:space="preserve">I rank ordered counties by the number of students enrolled in chartered nonpublic schools, using data from the ODE website “Reports Portal” for 2022-23 school year, and </w:t>
      </w:r>
      <w:r w:rsidR="007E6610">
        <w:t xml:space="preserve">grouped them into four </w:t>
      </w:r>
      <w:r>
        <w:t xml:space="preserve">categories based on size. </w:t>
      </w:r>
      <w:r w:rsidR="007E6610">
        <w:t xml:space="preserve">The distribution is arrayed on Map </w:t>
      </w:r>
      <w:r w:rsidR="00A16364">
        <w:t>3</w:t>
      </w:r>
      <w:r w:rsidR="007E6610">
        <w:t xml:space="preserve">. </w:t>
      </w:r>
      <w:r>
        <w:t>I also collected for each county the number of chartered private schools in each county. There are a total of 7</w:t>
      </w:r>
      <w:r w:rsidR="00C429F3">
        <w:t>14</w:t>
      </w:r>
      <w:r>
        <w:t xml:space="preserve"> chartered private schools.</w:t>
      </w:r>
    </w:p>
    <w:p w14:paraId="6B218A2C" w14:textId="77777777" w:rsidR="00842B0C" w:rsidRDefault="00842B0C" w:rsidP="00842B0C">
      <w:pPr>
        <w:spacing w:after="0"/>
      </w:pPr>
    </w:p>
    <w:p w14:paraId="2F8C4E00" w14:textId="0148AC47" w:rsidR="00A00E38" w:rsidRPr="00A00E38" w:rsidRDefault="00CD5E38" w:rsidP="00A00E38">
      <w:pPr>
        <w:spacing w:after="0"/>
        <w:rPr>
          <w:b/>
          <w:bCs/>
          <w:sz w:val="24"/>
          <w:szCs w:val="24"/>
        </w:rPr>
      </w:pPr>
      <w:r>
        <w:rPr>
          <w:b/>
          <w:bCs/>
          <w:sz w:val="24"/>
          <w:szCs w:val="24"/>
        </w:rPr>
        <w:t xml:space="preserve">Table </w:t>
      </w:r>
      <w:r w:rsidR="005B149A">
        <w:rPr>
          <w:b/>
          <w:bCs/>
          <w:sz w:val="24"/>
          <w:szCs w:val="24"/>
        </w:rPr>
        <w:t>5</w:t>
      </w:r>
      <w:r>
        <w:rPr>
          <w:b/>
          <w:bCs/>
          <w:sz w:val="24"/>
          <w:szCs w:val="24"/>
        </w:rPr>
        <w:t xml:space="preserve">: </w:t>
      </w:r>
      <w:r w:rsidR="00A00E38" w:rsidRPr="00A00E38">
        <w:rPr>
          <w:b/>
          <w:bCs/>
          <w:sz w:val="24"/>
          <w:szCs w:val="24"/>
        </w:rPr>
        <w:t>Private School Enrollment by County – 2022-23 School Year</w:t>
      </w:r>
    </w:p>
    <w:p w14:paraId="48F5E707" w14:textId="187728EB" w:rsidR="00F8630A" w:rsidRPr="00CD5E38" w:rsidRDefault="00A00E38" w:rsidP="00F8630A">
      <w:pPr>
        <w:spacing w:after="0"/>
        <w:ind w:firstLine="360"/>
        <w:rPr>
          <w:b/>
          <w:bCs/>
        </w:rPr>
      </w:pPr>
      <w:r w:rsidRPr="00CD5E38">
        <w:rPr>
          <w:b/>
          <w:bCs/>
        </w:rPr>
        <w:t xml:space="preserve"># </w:t>
      </w:r>
      <w:r w:rsidR="00722607" w:rsidRPr="00CD5E38">
        <w:rPr>
          <w:b/>
          <w:bCs/>
        </w:rPr>
        <w:t xml:space="preserve">Private </w:t>
      </w:r>
      <w:r w:rsidRPr="00CD5E38">
        <w:rPr>
          <w:b/>
          <w:bCs/>
        </w:rPr>
        <w:t>Students</w:t>
      </w:r>
      <w:r w:rsidR="00817FC1">
        <w:rPr>
          <w:b/>
          <w:bCs/>
        </w:rPr>
        <w:t>/County</w:t>
      </w:r>
      <w:r w:rsidR="00F8630A" w:rsidRPr="00CD5E38">
        <w:rPr>
          <w:b/>
          <w:bCs/>
        </w:rPr>
        <w:tab/>
        <w:t># Counties</w:t>
      </w:r>
      <w:r w:rsidRPr="00CD5E38">
        <w:rPr>
          <w:b/>
          <w:bCs/>
        </w:rPr>
        <w:tab/>
        <w:t xml:space="preserve">    </w:t>
      </w:r>
    </w:p>
    <w:p w14:paraId="4E312817" w14:textId="1639A298" w:rsidR="00F8630A" w:rsidRDefault="00A00E38" w:rsidP="00F8630A">
      <w:pPr>
        <w:spacing w:after="0"/>
        <w:ind w:firstLine="360"/>
      </w:pPr>
      <w:r>
        <w:t>0-405</w:t>
      </w:r>
      <w:r w:rsidR="00F8630A">
        <w:tab/>
      </w:r>
      <w:r w:rsidR="00F8630A">
        <w:tab/>
        <w:t xml:space="preserve">       </w:t>
      </w:r>
      <w:r w:rsidR="00817FC1">
        <w:tab/>
        <w:t xml:space="preserve">    </w:t>
      </w:r>
      <w:r w:rsidR="00F8630A">
        <w:t>4</w:t>
      </w:r>
      <w:r w:rsidR="00375153">
        <w:t>9</w:t>
      </w:r>
    </w:p>
    <w:p w14:paraId="60240027" w14:textId="52A743E3" w:rsidR="00F8630A" w:rsidRDefault="00A00E38" w:rsidP="00F8630A">
      <w:pPr>
        <w:spacing w:after="0"/>
        <w:ind w:firstLine="360"/>
      </w:pPr>
      <w:r>
        <w:t>406-1,000</w:t>
      </w:r>
      <w:r w:rsidR="00F8630A">
        <w:t xml:space="preserve"> </w:t>
      </w:r>
      <w:r w:rsidR="00F8630A">
        <w:tab/>
      </w:r>
      <w:r w:rsidR="00F8630A">
        <w:tab/>
        <w:t xml:space="preserve">       </w:t>
      </w:r>
      <w:r w:rsidR="00817FC1">
        <w:t xml:space="preserve">           </w:t>
      </w:r>
      <w:r w:rsidR="00F8630A">
        <w:t>1</w:t>
      </w:r>
      <w:r w:rsidR="00375153">
        <w:t>6</w:t>
      </w:r>
    </w:p>
    <w:p w14:paraId="35623A90" w14:textId="0553F9FE" w:rsidR="00F8630A" w:rsidRDefault="00A00E38" w:rsidP="00F8630A">
      <w:pPr>
        <w:spacing w:after="0"/>
        <w:ind w:firstLine="360"/>
      </w:pPr>
      <w:r>
        <w:t>1,000-5,00</w:t>
      </w:r>
      <w:r w:rsidR="00F8630A">
        <w:t>0</w:t>
      </w:r>
      <w:r w:rsidR="00F8630A">
        <w:tab/>
        <w:t xml:space="preserve">                     </w:t>
      </w:r>
      <w:r w:rsidR="00817FC1">
        <w:t xml:space="preserve">           </w:t>
      </w:r>
      <w:r w:rsidR="00F8630A">
        <w:t>1</w:t>
      </w:r>
      <w:r w:rsidR="00375153">
        <w:t>7</w:t>
      </w:r>
    </w:p>
    <w:p w14:paraId="44BDF5BC" w14:textId="4ECF6D34" w:rsidR="00A00E38" w:rsidRPr="007E6610" w:rsidRDefault="00A00E38" w:rsidP="00F8630A">
      <w:pPr>
        <w:spacing w:after="0"/>
        <w:ind w:firstLine="360"/>
        <w:rPr>
          <w:u w:val="single"/>
        </w:rPr>
      </w:pPr>
      <w:r>
        <w:t>9,000-32,400</w:t>
      </w:r>
      <w:r w:rsidR="00F8630A">
        <w:tab/>
      </w:r>
      <w:r w:rsidR="00F8630A" w:rsidRPr="007E6610">
        <w:rPr>
          <w:u w:val="single"/>
        </w:rPr>
        <w:t xml:space="preserve">         </w:t>
      </w:r>
      <w:r w:rsidR="00817FC1">
        <w:rPr>
          <w:u w:val="single"/>
        </w:rPr>
        <w:t xml:space="preserve">          </w:t>
      </w:r>
      <w:r w:rsidR="00F8630A" w:rsidRPr="007E6610">
        <w:rPr>
          <w:u w:val="single"/>
        </w:rPr>
        <w:t>6</w:t>
      </w:r>
    </w:p>
    <w:p w14:paraId="46890BA2" w14:textId="5E93436C" w:rsidR="00A00E38" w:rsidRDefault="00F8630A" w:rsidP="00A00E38">
      <w:pPr>
        <w:spacing w:after="0"/>
      </w:pPr>
      <w:r>
        <w:rPr>
          <w:b/>
          <w:bCs/>
          <w:sz w:val="28"/>
          <w:szCs w:val="28"/>
        </w:rPr>
        <w:tab/>
      </w:r>
      <w:r>
        <w:t>Total</w:t>
      </w:r>
      <w:r>
        <w:tab/>
      </w:r>
      <w:r>
        <w:tab/>
        <w:t xml:space="preserve">       </w:t>
      </w:r>
      <w:r w:rsidR="00817FC1">
        <w:t xml:space="preserve">          </w:t>
      </w:r>
      <w:r>
        <w:t>88</w:t>
      </w:r>
    </w:p>
    <w:p w14:paraId="26ED2D82" w14:textId="73F789DF" w:rsidR="00CD5E38" w:rsidRDefault="00CD5E38" w:rsidP="00A00E38">
      <w:pPr>
        <w:spacing w:after="0"/>
      </w:pPr>
    </w:p>
    <w:p w14:paraId="7A71324F" w14:textId="6824B38A" w:rsidR="00CD5E38" w:rsidRPr="00817FC1" w:rsidRDefault="00CD5E38" w:rsidP="00A00E38">
      <w:pPr>
        <w:spacing w:after="0"/>
        <w:rPr>
          <w:b/>
          <w:bCs/>
        </w:rPr>
      </w:pPr>
      <w:r w:rsidRPr="00817FC1">
        <w:rPr>
          <w:b/>
          <w:bCs/>
        </w:rPr>
        <w:t xml:space="preserve">Table </w:t>
      </w:r>
      <w:r w:rsidR="009A793C">
        <w:rPr>
          <w:b/>
          <w:bCs/>
        </w:rPr>
        <w:t>6</w:t>
      </w:r>
      <w:r w:rsidRPr="00817FC1">
        <w:rPr>
          <w:b/>
          <w:bCs/>
        </w:rPr>
        <w:t>: Number of Chartered Private Schools by County – 2022-23 School Year</w:t>
      </w:r>
    </w:p>
    <w:p w14:paraId="13109791" w14:textId="069D332B" w:rsidR="00CD5E38" w:rsidRDefault="00817FC1" w:rsidP="00A00E38">
      <w:pPr>
        <w:spacing w:after="0"/>
      </w:pPr>
      <w:r>
        <w:t xml:space="preserve"> </w:t>
      </w:r>
      <w:r w:rsidR="00CD5E38">
        <w:t># Private Schools</w:t>
      </w:r>
      <w:r>
        <w:t>/Count</w:t>
      </w:r>
      <w:r w:rsidR="005A48EC">
        <w:t>y</w:t>
      </w:r>
      <w:r w:rsidR="00CD5E38">
        <w:tab/>
        <w:t># Counties</w:t>
      </w:r>
    </w:p>
    <w:p w14:paraId="4F3253DA" w14:textId="01B62E47" w:rsidR="00CD5E38" w:rsidRPr="00F8630A" w:rsidRDefault="00CD5E38" w:rsidP="00A00E38">
      <w:pPr>
        <w:spacing w:after="0"/>
      </w:pPr>
      <w:r>
        <w:tab/>
      </w:r>
      <w:r w:rsidR="00817FC1">
        <w:t>0-4</w:t>
      </w:r>
      <w:r w:rsidR="00817FC1">
        <w:tab/>
      </w:r>
      <w:r w:rsidR="00817FC1">
        <w:tab/>
      </w:r>
      <w:r w:rsidR="00817FC1">
        <w:tab/>
        <w:t xml:space="preserve">     60</w:t>
      </w:r>
    </w:p>
    <w:p w14:paraId="6BFC4287" w14:textId="0A0B633F" w:rsidR="00F8630A" w:rsidRDefault="00817FC1" w:rsidP="00F77BFE">
      <w:pPr>
        <w:spacing w:after="0"/>
      </w:pPr>
      <w:r>
        <w:t xml:space="preserve">            5-10</w:t>
      </w:r>
      <w:r>
        <w:tab/>
      </w:r>
      <w:r>
        <w:tab/>
      </w:r>
      <w:r>
        <w:tab/>
        <w:t xml:space="preserve">     16</w:t>
      </w:r>
    </w:p>
    <w:p w14:paraId="71EB1417" w14:textId="55F786FD" w:rsidR="00817FC1" w:rsidRDefault="00817FC1" w:rsidP="00F77BFE">
      <w:pPr>
        <w:spacing w:after="0"/>
      </w:pPr>
      <w:r>
        <w:t xml:space="preserve">          11-20</w:t>
      </w:r>
      <w:r>
        <w:tab/>
      </w:r>
      <w:r>
        <w:tab/>
        <w:t xml:space="preserve">                     6</w:t>
      </w:r>
    </w:p>
    <w:p w14:paraId="14028E86" w14:textId="0782F536" w:rsidR="00817FC1" w:rsidRPr="00817FC1" w:rsidRDefault="00817FC1" w:rsidP="00F77BFE">
      <w:pPr>
        <w:spacing w:after="0"/>
        <w:rPr>
          <w:u w:val="single"/>
        </w:rPr>
      </w:pPr>
      <w:r>
        <w:t xml:space="preserve">          21-121</w:t>
      </w:r>
      <w:r>
        <w:tab/>
      </w:r>
      <w:r>
        <w:tab/>
      </w:r>
      <w:r w:rsidRPr="00817FC1">
        <w:rPr>
          <w:u w:val="single"/>
        </w:rPr>
        <w:t xml:space="preserve">                     6</w:t>
      </w:r>
    </w:p>
    <w:p w14:paraId="4605C067" w14:textId="631841AF" w:rsidR="00817FC1" w:rsidRDefault="00817FC1" w:rsidP="00F77BFE">
      <w:pPr>
        <w:spacing w:after="0"/>
      </w:pPr>
      <w:r>
        <w:tab/>
        <w:t>Total</w:t>
      </w:r>
      <w:r>
        <w:tab/>
      </w:r>
      <w:r>
        <w:tab/>
      </w:r>
      <w:r>
        <w:tab/>
        <w:t xml:space="preserve">    88</w:t>
      </w:r>
    </w:p>
    <w:p w14:paraId="7EA0B0B4" w14:textId="77777777" w:rsidR="00817FC1" w:rsidRDefault="00817FC1" w:rsidP="00F77BFE">
      <w:pPr>
        <w:spacing w:after="0"/>
      </w:pPr>
    </w:p>
    <w:p w14:paraId="5E11162A" w14:textId="420A77EE" w:rsidR="00B44296" w:rsidRDefault="00B44296" w:rsidP="00F77BFE">
      <w:pPr>
        <w:spacing w:after="0"/>
      </w:pPr>
      <w:r>
        <w:t>Observations:</w:t>
      </w:r>
    </w:p>
    <w:p w14:paraId="26A7CE70" w14:textId="77777777" w:rsidR="00A77320" w:rsidRDefault="00A77320" w:rsidP="00F77BFE">
      <w:pPr>
        <w:spacing w:after="0"/>
      </w:pPr>
    </w:p>
    <w:p w14:paraId="51563139" w14:textId="639907A3" w:rsidR="00817FC1" w:rsidRDefault="00EF5008" w:rsidP="00F77BFE">
      <w:pPr>
        <w:pStyle w:val="ListParagraph"/>
        <w:numPr>
          <w:ilvl w:val="0"/>
          <w:numId w:val="18"/>
        </w:numPr>
        <w:spacing w:after="0"/>
      </w:pPr>
      <w:bookmarkStart w:id="7" w:name="_Hlk131682334"/>
      <w:r>
        <w:t xml:space="preserve">Like public school enrollment, private school numbers vary widely across the state. </w:t>
      </w:r>
      <w:r w:rsidR="00817FC1">
        <w:t xml:space="preserve">The likelihood of there being a private school increases with the size of public school enrollment. </w:t>
      </w:r>
      <w:r w:rsidR="00C429F3">
        <w:t>More than half</w:t>
      </w:r>
      <w:r w:rsidR="00817FC1">
        <w:t xml:space="preserve"> of Ohio’s 88 counties are rural, and private schoo</w:t>
      </w:r>
      <w:r w:rsidR="00464740">
        <w:t xml:space="preserve">l options are limited. </w:t>
      </w:r>
      <w:r w:rsidR="00817FC1">
        <w:t xml:space="preserve"> </w:t>
      </w:r>
    </w:p>
    <w:bookmarkEnd w:id="7"/>
    <w:p w14:paraId="6DE51D3F" w14:textId="65D21BE6" w:rsidR="00EF5008" w:rsidRDefault="00EF5008" w:rsidP="00E82938">
      <w:pPr>
        <w:pStyle w:val="ListParagraph"/>
        <w:spacing w:after="0"/>
      </w:pPr>
      <w:r>
        <w:t>There are 11 counties without any private school</w:t>
      </w:r>
      <w:r w:rsidR="00817FC1">
        <w:t xml:space="preserve"> students or schools.</w:t>
      </w:r>
    </w:p>
    <w:p w14:paraId="5CEAD5CB" w14:textId="77777777" w:rsidR="00941BE4" w:rsidRDefault="00941BE4" w:rsidP="00941BE4">
      <w:pPr>
        <w:pStyle w:val="ListParagraph"/>
        <w:spacing w:after="0"/>
      </w:pPr>
    </w:p>
    <w:p w14:paraId="4EC3387C" w14:textId="5064B3A9" w:rsidR="00FB1969" w:rsidRDefault="00EF5008" w:rsidP="00817FC1">
      <w:pPr>
        <w:pStyle w:val="ListParagraph"/>
        <w:numPr>
          <w:ilvl w:val="0"/>
          <w:numId w:val="18"/>
        </w:numPr>
        <w:spacing w:after="0"/>
      </w:pPr>
      <w:r>
        <w:t xml:space="preserve">Private school enrollment numbers are significantly smaller than public school numbers in the 77 counties where there are private schools. </w:t>
      </w:r>
      <w:r w:rsidR="00375153">
        <w:t>Private enrollment</w:t>
      </w:r>
      <w:r>
        <w:t xml:space="preserve"> ranges between 26 </w:t>
      </w:r>
      <w:r w:rsidR="00375153">
        <w:t xml:space="preserve">students </w:t>
      </w:r>
      <w:r>
        <w:t>in Athens County and 32,315 in Cuyahoga County.</w:t>
      </w:r>
    </w:p>
    <w:p w14:paraId="5D341B38" w14:textId="77777777" w:rsidR="00941BE4" w:rsidRDefault="00941BE4" w:rsidP="00941BE4">
      <w:pPr>
        <w:pStyle w:val="ListParagraph"/>
        <w:spacing w:after="0"/>
      </w:pPr>
    </w:p>
    <w:p w14:paraId="7EF194C2" w14:textId="64482D09" w:rsidR="00E40452" w:rsidRDefault="00E40452" w:rsidP="00817FC1">
      <w:pPr>
        <w:pStyle w:val="ListParagraph"/>
        <w:numPr>
          <w:ilvl w:val="0"/>
          <w:numId w:val="18"/>
        </w:numPr>
        <w:spacing w:after="0"/>
      </w:pPr>
      <w:r>
        <w:t>Most of the public school population is concentrated in Ohio’s 8 largest urban counties, and so is the private school population. The</w:t>
      </w:r>
      <w:r w:rsidR="006B0169">
        <w:t xml:space="preserve"> 8</w:t>
      </w:r>
      <w:r>
        <w:t xml:space="preserve"> largest </w:t>
      </w:r>
      <w:r w:rsidR="006B0169">
        <w:t>counties have</w:t>
      </w:r>
      <w:r>
        <w:t xml:space="preserve"> </w:t>
      </w:r>
      <w:r w:rsidR="00C429F3">
        <w:t>46</w:t>
      </w:r>
      <w:r>
        <w:t>% of the public school population and 7</w:t>
      </w:r>
      <w:r w:rsidR="00331AB8">
        <w:t>1</w:t>
      </w:r>
      <w:r>
        <w:t>% of private school students. The 443 private schools in these 8 counties account for 6</w:t>
      </w:r>
      <w:r w:rsidR="00331AB8">
        <w:t>2</w:t>
      </w:r>
      <w:r>
        <w:t xml:space="preserve">% </w:t>
      </w:r>
      <w:r>
        <w:lastRenderedPageBreak/>
        <w:t xml:space="preserve">of the chartered nonpublic schools in the state. </w:t>
      </w:r>
      <w:r w:rsidR="00E615D9">
        <w:t>For these 8 counties, t</w:t>
      </w:r>
      <w:r>
        <w:t xml:space="preserve">he number of students enrolled per county ranges between 3,175 in Stark County and 32,000 in Cuyahoga. </w:t>
      </w:r>
    </w:p>
    <w:p w14:paraId="14E4D243" w14:textId="77777777" w:rsidR="00E40452" w:rsidRDefault="00E40452" w:rsidP="00E40452">
      <w:pPr>
        <w:pStyle w:val="ListParagraph"/>
      </w:pPr>
    </w:p>
    <w:p w14:paraId="4680E173" w14:textId="1F629AE0" w:rsidR="002F074B" w:rsidRDefault="005A48EC" w:rsidP="002F074B">
      <w:pPr>
        <w:pStyle w:val="ListParagraph"/>
        <w:numPr>
          <w:ilvl w:val="0"/>
          <w:numId w:val="18"/>
        </w:numPr>
        <w:spacing w:after="0"/>
      </w:pPr>
      <w:r>
        <w:t>There are 15 counties with between 1,000 and 5,000 private school students</w:t>
      </w:r>
      <w:r w:rsidR="00E82938">
        <w:t xml:space="preserve"> who attend 130 different private schools</w:t>
      </w:r>
      <w:r w:rsidR="00B100B6">
        <w:t xml:space="preserve">. </w:t>
      </w:r>
      <w:r w:rsidR="00B5682B">
        <w:t>This includes Geauga and Huron county that</w:t>
      </w:r>
      <w:r w:rsidR="00B100B6">
        <w:t xml:space="preserve"> have relatively small numbers of public school kids, and 13 larger counties with </w:t>
      </w:r>
      <w:r w:rsidR="00B5682B">
        <w:t xml:space="preserve">between 15,000 and 45,000 </w:t>
      </w:r>
      <w:r w:rsidR="00E82938">
        <w:t xml:space="preserve">public school </w:t>
      </w:r>
      <w:r w:rsidR="00B5682B">
        <w:t xml:space="preserve">students. </w:t>
      </w:r>
      <w:r w:rsidR="00157EDB">
        <w:t>T</w:t>
      </w:r>
      <w:r w:rsidR="00B5682B">
        <w:t>he number</w:t>
      </w:r>
      <w:r w:rsidR="00AA3C5A">
        <w:t xml:space="preserve"> of private schools</w:t>
      </w:r>
      <w:r w:rsidR="00B5682B">
        <w:t xml:space="preserve"> per county ranges between 7 and 16.</w:t>
      </w:r>
      <w:r w:rsidR="0013055F">
        <w:t xml:space="preserve"> </w:t>
      </w:r>
    </w:p>
    <w:p w14:paraId="5955C08F" w14:textId="77777777" w:rsidR="002F074B" w:rsidRPr="002F074B" w:rsidRDefault="002F074B" w:rsidP="002F074B">
      <w:pPr>
        <w:pStyle w:val="ListParagraph"/>
        <w:rPr>
          <w:u w:val="single"/>
        </w:rPr>
      </w:pPr>
    </w:p>
    <w:p w14:paraId="1D6ED231" w14:textId="3ABB97BF" w:rsidR="00B7192E" w:rsidRPr="00B7192E" w:rsidRDefault="002F074B" w:rsidP="006E5464">
      <w:pPr>
        <w:pStyle w:val="ListParagraph"/>
        <w:numPr>
          <w:ilvl w:val="0"/>
          <w:numId w:val="18"/>
        </w:numPr>
        <w:spacing w:after="0"/>
        <w:rPr>
          <w:b/>
          <w:bCs/>
        </w:rPr>
      </w:pPr>
      <w:bookmarkStart w:id="8" w:name="_Hlk132103623"/>
      <w:bookmarkStart w:id="9" w:name="_Hlk131682383"/>
      <w:r w:rsidRPr="00E82938">
        <w:rPr>
          <w:b/>
          <w:bCs/>
        </w:rPr>
        <w:t xml:space="preserve">Public education is the only consistently available education choice in Ohio’s </w:t>
      </w:r>
      <w:r w:rsidR="00B7192E">
        <w:rPr>
          <w:b/>
          <w:bCs/>
        </w:rPr>
        <w:t xml:space="preserve">46 </w:t>
      </w:r>
      <w:r w:rsidRPr="00E82938">
        <w:rPr>
          <w:b/>
          <w:bCs/>
        </w:rPr>
        <w:t>small counties</w:t>
      </w:r>
      <w:r w:rsidR="00B7192E">
        <w:rPr>
          <w:b/>
          <w:bCs/>
        </w:rPr>
        <w:t xml:space="preserve"> – those with less than 8,000 public school students</w:t>
      </w:r>
      <w:r>
        <w:t>.</w:t>
      </w:r>
      <w:r w:rsidR="005756FA">
        <w:t xml:space="preserve"> </w:t>
      </w:r>
      <w:r w:rsidR="00B841E1">
        <w:t xml:space="preserve">There </w:t>
      </w:r>
      <w:r w:rsidR="00372695">
        <w:t>are</w:t>
      </w:r>
      <w:r w:rsidR="00B841E1">
        <w:t xml:space="preserve"> 6</w:t>
      </w:r>
      <w:r w:rsidR="00E21FC6">
        <w:t>3</w:t>
      </w:r>
      <w:r w:rsidR="00B841E1">
        <w:t xml:space="preserve"> private schools scattered across these 46 counties. </w:t>
      </w:r>
      <w:r w:rsidR="00B7192E">
        <w:t>There are 11 counties without any private schools</w:t>
      </w:r>
      <w:r w:rsidR="00B841E1">
        <w:t>,</w:t>
      </w:r>
      <w:r w:rsidR="00B7192E">
        <w:t xml:space="preserve"> </w:t>
      </w:r>
      <w:r w:rsidR="00B841E1">
        <w:t>15 have one, and 14 have two. N</w:t>
      </w:r>
      <w:r w:rsidR="00B7192E">
        <w:t>o</w:t>
      </w:r>
      <w:r w:rsidR="00372695">
        <w:t>ne of these counites has</w:t>
      </w:r>
      <w:r w:rsidR="00B7192E">
        <w:t xml:space="preserve"> more than 3 private schools. </w:t>
      </w:r>
    </w:p>
    <w:p w14:paraId="3F827678" w14:textId="77777777" w:rsidR="00B7192E" w:rsidRDefault="00B7192E" w:rsidP="00B7192E">
      <w:pPr>
        <w:pStyle w:val="ListParagraph"/>
      </w:pPr>
    </w:p>
    <w:p w14:paraId="19EA71AE" w14:textId="30F31BA4" w:rsidR="006E5464" w:rsidRDefault="00B841E1" w:rsidP="006E5464">
      <w:pPr>
        <w:pStyle w:val="ListParagraph"/>
        <w:numPr>
          <w:ilvl w:val="0"/>
          <w:numId w:val="18"/>
        </w:numPr>
        <w:spacing w:after="0"/>
      </w:pPr>
      <w:r>
        <w:t xml:space="preserve">A total of about 7,000 students from these 46 counties combined attends a private school, about 4% of the private school students in Ohio. </w:t>
      </w:r>
      <w:r w:rsidR="002F074B">
        <w:t>Of the</w:t>
      </w:r>
      <w:r w:rsidR="00157EDB">
        <w:t xml:space="preserve">se counties, </w:t>
      </w:r>
      <w:r w:rsidR="002F074B">
        <w:t>11 have no private school</w:t>
      </w:r>
      <w:r w:rsidR="00B7192E">
        <w:t xml:space="preserve"> students</w:t>
      </w:r>
      <w:r w:rsidR="002F074B">
        <w:t>, and 3</w:t>
      </w:r>
      <w:r w:rsidR="00B7192E">
        <w:t>0</w:t>
      </w:r>
      <w:r w:rsidR="002F074B">
        <w:t xml:space="preserve"> have fewer than </w:t>
      </w:r>
      <w:r w:rsidR="00B7192E">
        <w:t xml:space="preserve">300. Five have between 340 and 480 </w:t>
      </w:r>
      <w:r w:rsidR="00157EDB">
        <w:t>private school students</w:t>
      </w:r>
      <w:r w:rsidR="002F074B">
        <w:t xml:space="preserve">. </w:t>
      </w:r>
      <w:bookmarkEnd w:id="8"/>
    </w:p>
    <w:p w14:paraId="2C52B523" w14:textId="77777777" w:rsidR="00B841E1" w:rsidRDefault="00B841E1" w:rsidP="00B841E1">
      <w:pPr>
        <w:pStyle w:val="ListParagraph"/>
      </w:pPr>
    </w:p>
    <w:bookmarkEnd w:id="9"/>
    <w:p w14:paraId="1EB8116E" w14:textId="68A5DD1A" w:rsidR="006E5464" w:rsidRDefault="006E5464" w:rsidP="006E5464">
      <w:pPr>
        <w:pStyle w:val="ListParagraph"/>
        <w:numPr>
          <w:ilvl w:val="0"/>
          <w:numId w:val="18"/>
        </w:numPr>
        <w:spacing w:after="0"/>
      </w:pPr>
      <w:r>
        <w:t>Lawrence, Pickaway, Marian and Tus</w:t>
      </w:r>
      <w:r w:rsidR="00B100B6">
        <w:t>c</w:t>
      </w:r>
      <w:r>
        <w:t>a</w:t>
      </w:r>
      <w:r w:rsidR="00B100B6">
        <w:t>rawas</w:t>
      </w:r>
      <w:r w:rsidR="00B841E1">
        <w:t xml:space="preserve"> counties have more than 8,000 public school students but have fewer than 400 private school student</w:t>
      </w:r>
      <w:r w:rsidR="00F10982">
        <w:t>s and between 1 and 3 private schools.</w:t>
      </w:r>
    </w:p>
    <w:p w14:paraId="7D5B8B88" w14:textId="77777777" w:rsidR="00F10982" w:rsidRDefault="00F10982" w:rsidP="00F10982">
      <w:pPr>
        <w:pStyle w:val="ListParagraph"/>
      </w:pPr>
    </w:p>
    <w:p w14:paraId="4AFD7699" w14:textId="331181B5" w:rsidR="006E5464" w:rsidRDefault="00464740" w:rsidP="006E5464">
      <w:pPr>
        <w:pStyle w:val="ListParagraph"/>
        <w:numPr>
          <w:ilvl w:val="0"/>
          <w:numId w:val="18"/>
        </w:numPr>
        <w:spacing w:after="0"/>
      </w:pPr>
      <w:r>
        <w:t>There are</w:t>
      </w:r>
      <w:r w:rsidR="006E5464">
        <w:t xml:space="preserve"> 16 counties </w:t>
      </w:r>
      <w:r w:rsidR="00157EDB">
        <w:t xml:space="preserve">that have more than 10,000 public school students </w:t>
      </w:r>
      <w:r w:rsidR="00903E35">
        <w:t xml:space="preserve">and between 410 and 1,000 private school students. </w:t>
      </w:r>
      <w:r w:rsidR="00157EDB">
        <w:t xml:space="preserve">There are 141 private schools in </w:t>
      </w:r>
      <w:r w:rsidR="00BD3426">
        <w:t>these counties.</w:t>
      </w:r>
    </w:p>
    <w:p w14:paraId="55443827" w14:textId="77777777" w:rsidR="00E615D9" w:rsidRDefault="00E615D9" w:rsidP="00E615D9">
      <w:pPr>
        <w:pStyle w:val="ListParagraph"/>
      </w:pPr>
    </w:p>
    <w:p w14:paraId="0A52DDE6" w14:textId="0B527AD1" w:rsidR="00BD3426" w:rsidRDefault="005756FA" w:rsidP="00BD3426">
      <w:pPr>
        <w:pStyle w:val="ListParagraph"/>
        <w:numPr>
          <w:ilvl w:val="0"/>
          <w:numId w:val="18"/>
        </w:numPr>
        <w:spacing w:after="0"/>
      </w:pPr>
      <w:bookmarkStart w:id="10" w:name="_Hlk131847948"/>
      <w:r>
        <w:t xml:space="preserve">Private education is a viable alternative in northeast and southwest Ohio’s more densely population counties, Franklin County and Lucas County, and a few outliers like Allen, Wood and Richland Counties. </w:t>
      </w:r>
      <w:r w:rsidR="00FB1969">
        <w:t xml:space="preserve"> </w:t>
      </w:r>
      <w:r w:rsidR="00AE0928">
        <w:t>However</w:t>
      </w:r>
      <w:r w:rsidR="00722607">
        <w:t>,</w:t>
      </w:r>
      <w:r w:rsidR="00AE0928">
        <w:t xml:space="preserve"> the northwest, central, and southeast are public school dependent. </w:t>
      </w:r>
    </w:p>
    <w:p w14:paraId="74096E5D" w14:textId="77777777" w:rsidR="008116D0" w:rsidRDefault="008116D0" w:rsidP="008116D0">
      <w:pPr>
        <w:pStyle w:val="ListParagraph"/>
        <w:spacing w:after="0"/>
      </w:pPr>
    </w:p>
    <w:bookmarkEnd w:id="10"/>
    <w:p w14:paraId="0E2D0613" w14:textId="1D4B61D4" w:rsidR="00BD3426" w:rsidRDefault="00BD3426" w:rsidP="00682C37">
      <w:pPr>
        <w:spacing w:after="0"/>
        <w:rPr>
          <w:b/>
          <w:bCs/>
        </w:rPr>
      </w:pPr>
      <w:r>
        <w:rPr>
          <w:b/>
          <w:bCs/>
        </w:rPr>
        <w:t>Sources of Private Education</w:t>
      </w:r>
      <w:r w:rsidR="00372695">
        <w:rPr>
          <w:b/>
          <w:bCs/>
        </w:rPr>
        <w:t xml:space="preserve"> in Ohio’s 46 Counties with Smallest Student Population</w:t>
      </w:r>
    </w:p>
    <w:p w14:paraId="633E415F" w14:textId="665ECAA7" w:rsidR="00BD3426" w:rsidRDefault="00BD3426" w:rsidP="00682C37">
      <w:pPr>
        <w:spacing w:after="0"/>
        <w:rPr>
          <w:b/>
          <w:bCs/>
        </w:rPr>
      </w:pPr>
    </w:p>
    <w:p w14:paraId="4FA2C734" w14:textId="0935BF75" w:rsidR="0025065F" w:rsidRDefault="007F5E4D" w:rsidP="00682C37">
      <w:pPr>
        <w:spacing w:after="0"/>
      </w:pPr>
      <w:r>
        <w:t>Private school use is minimal in</w:t>
      </w:r>
      <w:r w:rsidR="009A793C">
        <w:t xml:space="preserve"> the majority of Ohio’s counties.</w:t>
      </w:r>
      <w:r w:rsidR="0025065F">
        <w:t xml:space="preserve"> </w:t>
      </w:r>
      <w:r w:rsidR="00372695">
        <w:t xml:space="preserve">This is especially true in the 46 counties with smallest student population.  A total of </w:t>
      </w:r>
      <w:r w:rsidR="00405466">
        <w:t xml:space="preserve">61 private schools </w:t>
      </w:r>
      <w:r w:rsidR="00372695">
        <w:t xml:space="preserve">can be found in these counties. There are 11 counties that don’t have any private schools; </w:t>
      </w:r>
      <w:r w:rsidR="00130F01">
        <w:t>1</w:t>
      </w:r>
      <w:r w:rsidR="00405466">
        <w:t xml:space="preserve">5 </w:t>
      </w:r>
      <w:r w:rsidR="00130F01">
        <w:t>have 1 private school, 1</w:t>
      </w:r>
      <w:r w:rsidR="00226DF1">
        <w:t>4</w:t>
      </w:r>
      <w:r w:rsidR="00130F01">
        <w:t xml:space="preserve"> have 2</w:t>
      </w:r>
      <w:r w:rsidR="00B100B6">
        <w:t>,</w:t>
      </w:r>
      <w:r w:rsidR="00130F01">
        <w:t xml:space="preserve"> and </w:t>
      </w:r>
      <w:r w:rsidR="004C1EDE">
        <w:t>6</w:t>
      </w:r>
      <w:r w:rsidR="00130F01">
        <w:t xml:space="preserve"> counties have three schools</w:t>
      </w:r>
      <w:r w:rsidR="00A16364">
        <w:t xml:space="preserve"> each</w:t>
      </w:r>
      <w:r w:rsidR="00130F01">
        <w:t xml:space="preserve">. </w:t>
      </w:r>
    </w:p>
    <w:p w14:paraId="2FFB9C1F" w14:textId="77777777" w:rsidR="0025065F" w:rsidRDefault="0025065F" w:rsidP="00682C37">
      <w:pPr>
        <w:spacing w:after="0"/>
      </w:pPr>
    </w:p>
    <w:p w14:paraId="3F825C9C" w14:textId="4B664904" w:rsidR="0025065F" w:rsidRDefault="0025065F" w:rsidP="00682C37">
      <w:pPr>
        <w:spacing w:after="0"/>
        <w:rPr>
          <w:b/>
          <w:bCs/>
        </w:rPr>
      </w:pPr>
      <w:r w:rsidRPr="00A5068E">
        <w:rPr>
          <w:b/>
          <w:bCs/>
        </w:rPr>
        <w:t xml:space="preserve">Table 7: Features of Private Schools by # of Private Schools in Each County </w:t>
      </w:r>
      <w:r w:rsidR="00130F01">
        <w:rPr>
          <w:b/>
          <w:bCs/>
        </w:rPr>
        <w:t>for 4</w:t>
      </w:r>
      <w:r w:rsidR="00784242">
        <w:rPr>
          <w:b/>
          <w:bCs/>
        </w:rPr>
        <w:t>6</w:t>
      </w:r>
      <w:r w:rsidR="00130F01">
        <w:rPr>
          <w:b/>
          <w:bCs/>
        </w:rPr>
        <w:t xml:space="preserve"> Rural Counties</w:t>
      </w:r>
    </w:p>
    <w:p w14:paraId="11685CB3" w14:textId="185F6A08" w:rsidR="0025065F" w:rsidRPr="00A5068E" w:rsidRDefault="0025065F" w:rsidP="00682C37">
      <w:pPr>
        <w:spacing w:after="0"/>
        <w:rPr>
          <w:b/>
          <w:bCs/>
        </w:rPr>
      </w:pPr>
      <w:r w:rsidRPr="00A5068E">
        <w:rPr>
          <w:b/>
          <w:bCs/>
        </w:rPr>
        <w:t>Provider</w:t>
      </w:r>
      <w:r w:rsidRPr="00A5068E">
        <w:rPr>
          <w:b/>
          <w:bCs/>
        </w:rPr>
        <w:tab/>
        <w:t>1 school/county</w:t>
      </w:r>
      <w:r w:rsidRPr="00A5068E">
        <w:rPr>
          <w:b/>
          <w:bCs/>
        </w:rPr>
        <w:tab/>
        <w:t>2 schools/county</w:t>
      </w:r>
      <w:r w:rsidRPr="00A5068E">
        <w:rPr>
          <w:b/>
          <w:bCs/>
        </w:rPr>
        <w:tab/>
        <w:t>3 schools/county</w:t>
      </w:r>
      <w:r w:rsidR="00A5068E" w:rsidRPr="00A5068E">
        <w:rPr>
          <w:b/>
          <w:bCs/>
        </w:rPr>
        <w:t xml:space="preserve">    Total</w:t>
      </w:r>
    </w:p>
    <w:p w14:paraId="3B62FDC7" w14:textId="3FA4DDB6" w:rsidR="0025065F" w:rsidRDefault="0025065F" w:rsidP="00682C37">
      <w:pPr>
        <w:spacing w:after="0"/>
      </w:pPr>
      <w:r>
        <w:t xml:space="preserve">Catholic  </w:t>
      </w:r>
      <w:r>
        <w:tab/>
      </w:r>
      <w:r w:rsidR="00405466">
        <w:t xml:space="preserve">   8</w:t>
      </w:r>
      <w:r w:rsidR="00A5068E">
        <w:t xml:space="preserve"> Elem., </w:t>
      </w:r>
      <w:r w:rsidR="00A5068E">
        <w:tab/>
      </w:r>
      <w:r w:rsidR="004C1EDE">
        <w:t xml:space="preserve">              1</w:t>
      </w:r>
      <w:r w:rsidR="00226DF1">
        <w:t>6</w:t>
      </w:r>
      <w:r w:rsidR="00A5068E">
        <w:t xml:space="preserve"> Elementary</w:t>
      </w:r>
      <w:r w:rsidR="00A5068E">
        <w:tab/>
      </w:r>
      <w:r w:rsidR="00A5068E">
        <w:tab/>
      </w:r>
      <w:r w:rsidR="00D21C01">
        <w:t xml:space="preserve">  </w:t>
      </w:r>
      <w:r w:rsidR="00784242">
        <w:t>10</w:t>
      </w:r>
      <w:r w:rsidR="00D21C01">
        <w:t xml:space="preserve"> </w:t>
      </w:r>
      <w:r w:rsidR="00A5068E">
        <w:t xml:space="preserve"> Elementary</w:t>
      </w:r>
      <w:r w:rsidR="00784242">
        <w:t xml:space="preserve">    </w:t>
      </w:r>
      <w:r w:rsidR="00A5068E">
        <w:t xml:space="preserve"> </w:t>
      </w:r>
      <w:r w:rsidR="00784242">
        <w:t xml:space="preserve"> </w:t>
      </w:r>
      <w:r w:rsidR="00A5068E">
        <w:t>3</w:t>
      </w:r>
      <w:r w:rsidR="00784242">
        <w:t>4</w:t>
      </w:r>
    </w:p>
    <w:p w14:paraId="55EE09AE" w14:textId="45C72927" w:rsidR="00F10982" w:rsidRDefault="004C1EDE" w:rsidP="00682C37">
      <w:pPr>
        <w:spacing w:after="0"/>
      </w:pPr>
      <w:r>
        <w:tab/>
        <w:t xml:space="preserve">                 1 K-12</w:t>
      </w:r>
      <w:r>
        <w:tab/>
      </w:r>
      <w:r>
        <w:tab/>
      </w:r>
      <w:r>
        <w:tab/>
      </w:r>
      <w:r>
        <w:tab/>
      </w:r>
      <w:r>
        <w:tab/>
        <w:t xml:space="preserve">                 1 High School          2</w:t>
      </w:r>
    </w:p>
    <w:p w14:paraId="58580C5F" w14:textId="0471DDA5" w:rsidR="00A5068E" w:rsidRDefault="00A5068E" w:rsidP="00682C37">
      <w:pPr>
        <w:spacing w:after="0"/>
      </w:pPr>
      <w:r>
        <w:t>Christian</w:t>
      </w:r>
      <w:r>
        <w:tab/>
      </w:r>
      <w:r w:rsidR="004C1EDE">
        <w:t xml:space="preserve">   </w:t>
      </w:r>
      <w:r w:rsidR="004C1EDE">
        <w:tab/>
      </w:r>
      <w:r>
        <w:t xml:space="preserve">           </w:t>
      </w:r>
      <w:r>
        <w:tab/>
      </w:r>
      <w:r>
        <w:tab/>
        <w:t xml:space="preserve"> </w:t>
      </w:r>
      <w:r w:rsidR="004C1EDE">
        <w:t>3</w:t>
      </w:r>
      <w:r>
        <w:t xml:space="preserve"> Elem.</w:t>
      </w:r>
      <w:r>
        <w:tab/>
        <w:t xml:space="preserve">               </w:t>
      </w:r>
      <w:r w:rsidR="004C1EDE">
        <w:tab/>
        <w:t xml:space="preserve">   </w:t>
      </w:r>
      <w:r w:rsidR="00D21C01">
        <w:t xml:space="preserve">1 </w:t>
      </w:r>
      <w:r>
        <w:t>Elementary</w:t>
      </w:r>
      <w:r>
        <w:tab/>
        <w:t xml:space="preserve">      </w:t>
      </w:r>
      <w:r w:rsidR="004C1EDE">
        <w:t xml:space="preserve">  </w:t>
      </w:r>
      <w:r w:rsidR="00D21C01">
        <w:t>4</w:t>
      </w:r>
    </w:p>
    <w:p w14:paraId="363A0807" w14:textId="096C14E3" w:rsidR="004C1EDE" w:rsidRDefault="004C1EDE" w:rsidP="00682C37">
      <w:pPr>
        <w:spacing w:after="0"/>
      </w:pPr>
      <w:r>
        <w:tab/>
        <w:t xml:space="preserve">                  5 K-12                              4 K-12 </w:t>
      </w:r>
      <w:r>
        <w:tab/>
      </w:r>
      <w:r>
        <w:tab/>
      </w:r>
      <w:r>
        <w:tab/>
      </w:r>
      <w:r w:rsidR="00D21C01">
        <w:t xml:space="preserve">  1K-12</w:t>
      </w:r>
      <w:r>
        <w:tab/>
      </w:r>
      <w:r>
        <w:tab/>
        <w:t xml:space="preserve">       </w:t>
      </w:r>
      <w:r w:rsidR="00D21C01">
        <w:t>10</w:t>
      </w:r>
      <w:r>
        <w:tab/>
      </w:r>
    </w:p>
    <w:p w14:paraId="09F16C7F" w14:textId="211DA5BD" w:rsidR="00A5068E" w:rsidRDefault="00A5068E" w:rsidP="00682C37">
      <w:pPr>
        <w:spacing w:after="0"/>
      </w:pPr>
      <w:r>
        <w:t>Lutheran</w:t>
      </w:r>
      <w:r>
        <w:tab/>
      </w:r>
      <w:r>
        <w:tab/>
      </w:r>
      <w:r>
        <w:tab/>
      </w:r>
      <w:r>
        <w:tab/>
        <w:t xml:space="preserve"> 3 Elementary</w:t>
      </w:r>
      <w:r>
        <w:tab/>
      </w:r>
      <w:r>
        <w:tab/>
      </w:r>
      <w:r w:rsidR="00784242">
        <w:t xml:space="preserve"> </w:t>
      </w:r>
      <w:r>
        <w:t xml:space="preserve"> </w:t>
      </w:r>
      <w:r w:rsidR="00D21C01">
        <w:t>2</w:t>
      </w:r>
      <w:r>
        <w:t xml:space="preserve"> Elementary</w:t>
      </w:r>
      <w:r>
        <w:tab/>
        <w:t xml:space="preserve">        5</w:t>
      </w:r>
    </w:p>
    <w:p w14:paraId="44A8436A" w14:textId="42EFB55D" w:rsidR="00A5068E" w:rsidRDefault="00A5068E" w:rsidP="00682C37">
      <w:pPr>
        <w:spacing w:after="0"/>
      </w:pPr>
      <w:r>
        <w:t>7</w:t>
      </w:r>
      <w:r w:rsidRPr="00A5068E">
        <w:rPr>
          <w:vertAlign w:val="superscript"/>
        </w:rPr>
        <w:t>th</w:t>
      </w:r>
      <w:r>
        <w:t xml:space="preserve"> Day Adventist</w:t>
      </w:r>
      <w:r>
        <w:tab/>
      </w:r>
      <w:r>
        <w:tab/>
      </w:r>
      <w:r>
        <w:tab/>
      </w:r>
      <w:r>
        <w:tab/>
      </w:r>
      <w:r>
        <w:tab/>
        <w:t xml:space="preserve">                1 Elementary</w:t>
      </w:r>
      <w:r>
        <w:tab/>
        <w:t xml:space="preserve">        1</w:t>
      </w:r>
      <w:r>
        <w:tab/>
      </w:r>
    </w:p>
    <w:p w14:paraId="79196553" w14:textId="32924233" w:rsidR="00A5068E" w:rsidRPr="00A34D40" w:rsidRDefault="00A5068E" w:rsidP="00A34D40">
      <w:pPr>
        <w:tabs>
          <w:tab w:val="left" w:pos="720"/>
          <w:tab w:val="left" w:pos="1440"/>
          <w:tab w:val="left" w:pos="2160"/>
          <w:tab w:val="left" w:pos="2880"/>
          <w:tab w:val="left" w:pos="3600"/>
          <w:tab w:val="left" w:pos="4320"/>
          <w:tab w:val="left" w:pos="5040"/>
          <w:tab w:val="left" w:pos="5760"/>
          <w:tab w:val="left" w:pos="6480"/>
          <w:tab w:val="left" w:pos="7866"/>
        </w:tabs>
        <w:spacing w:after="0"/>
      </w:pPr>
      <w:r>
        <w:t>Other</w:t>
      </w:r>
      <w:r>
        <w:tab/>
      </w:r>
      <w:r>
        <w:tab/>
      </w:r>
      <w:r w:rsidRPr="00A34D40">
        <w:rPr>
          <w:u w:val="single"/>
        </w:rPr>
        <w:t>1 Elementary</w:t>
      </w:r>
      <w:r>
        <w:tab/>
      </w:r>
      <w:r>
        <w:tab/>
      </w:r>
      <w:r w:rsidRPr="00A34D40">
        <w:rPr>
          <w:u w:val="single"/>
        </w:rPr>
        <w:t>2</w:t>
      </w:r>
      <w:r w:rsidR="00A34D40" w:rsidRPr="00A34D40">
        <w:rPr>
          <w:u w:val="single"/>
        </w:rPr>
        <w:t xml:space="preserve"> Elementary</w:t>
      </w:r>
      <w:r>
        <w:tab/>
      </w:r>
      <w:r>
        <w:tab/>
      </w:r>
      <w:r w:rsidRPr="00A34D40">
        <w:rPr>
          <w:u w:val="single"/>
        </w:rPr>
        <w:t xml:space="preserve"> </w:t>
      </w:r>
      <w:r w:rsidR="004C1EDE">
        <w:rPr>
          <w:u w:val="single"/>
        </w:rPr>
        <w:t xml:space="preserve"> </w:t>
      </w:r>
      <w:r w:rsidRPr="00A34D40">
        <w:rPr>
          <w:u w:val="single"/>
        </w:rPr>
        <w:t>2</w:t>
      </w:r>
      <w:r w:rsidR="00A34D40" w:rsidRPr="00A34D40">
        <w:rPr>
          <w:u w:val="single"/>
        </w:rPr>
        <w:t xml:space="preserve"> K-12 </w:t>
      </w:r>
      <w:r w:rsidR="00A34D40">
        <w:t xml:space="preserve">                     </w:t>
      </w:r>
      <w:r w:rsidR="00AA3C5A">
        <w:t xml:space="preserve"> </w:t>
      </w:r>
      <w:r w:rsidR="00A34D40" w:rsidRPr="00A34D40">
        <w:rPr>
          <w:u w:val="single"/>
        </w:rPr>
        <w:t xml:space="preserve"> 5</w:t>
      </w:r>
    </w:p>
    <w:p w14:paraId="633874FF" w14:textId="7316D79A" w:rsidR="00A5068E" w:rsidRDefault="00A5068E" w:rsidP="00682C37">
      <w:pPr>
        <w:spacing w:after="0"/>
      </w:pPr>
      <w:r>
        <w:tab/>
        <w:t>Total</w:t>
      </w:r>
      <w:r>
        <w:tab/>
        <w:t>1</w:t>
      </w:r>
      <w:r w:rsidR="00405466">
        <w:t>5</w:t>
      </w:r>
      <w:r w:rsidR="004C1EDE">
        <w:t xml:space="preserve"> </w:t>
      </w:r>
      <w:r>
        <w:t>schools</w:t>
      </w:r>
      <w:r>
        <w:tab/>
      </w:r>
      <w:r>
        <w:tab/>
        <w:t>2</w:t>
      </w:r>
      <w:r w:rsidR="00226DF1">
        <w:t>8</w:t>
      </w:r>
      <w:r>
        <w:t xml:space="preserve"> schools</w:t>
      </w:r>
      <w:r>
        <w:tab/>
      </w:r>
      <w:r>
        <w:tab/>
        <w:t>1</w:t>
      </w:r>
      <w:r w:rsidR="004C1EDE">
        <w:t>8</w:t>
      </w:r>
      <w:r>
        <w:t xml:space="preserve"> schools</w:t>
      </w:r>
      <w:r>
        <w:tab/>
        <w:t xml:space="preserve">     </w:t>
      </w:r>
      <w:r w:rsidR="004C1EDE">
        <w:t>6</w:t>
      </w:r>
      <w:r w:rsidR="00405466">
        <w:t>1</w:t>
      </w:r>
      <w:r>
        <w:t xml:space="preserve"> schools </w:t>
      </w:r>
    </w:p>
    <w:p w14:paraId="43DDCE66" w14:textId="2F43FB4B" w:rsidR="00130F01" w:rsidRDefault="00130F01" w:rsidP="00682C37">
      <w:pPr>
        <w:spacing w:after="0"/>
      </w:pPr>
    </w:p>
    <w:p w14:paraId="5E0C36B9" w14:textId="1D6379DC" w:rsidR="00130F01" w:rsidRPr="003933F7" w:rsidRDefault="00130F01" w:rsidP="00682C37">
      <w:pPr>
        <w:spacing w:after="0"/>
        <w:rPr>
          <w:b/>
          <w:bCs/>
        </w:rPr>
      </w:pPr>
      <w:r w:rsidRPr="003933F7">
        <w:rPr>
          <w:b/>
          <w:bCs/>
        </w:rPr>
        <w:t>Table 8: Enrollment Size for Private Schools in Each County for 4</w:t>
      </w:r>
      <w:r w:rsidR="00784242">
        <w:rPr>
          <w:b/>
          <w:bCs/>
        </w:rPr>
        <w:t>6</w:t>
      </w:r>
      <w:r w:rsidRPr="003933F7">
        <w:rPr>
          <w:b/>
          <w:bCs/>
        </w:rPr>
        <w:t xml:space="preserve"> Rural Counties</w:t>
      </w:r>
    </w:p>
    <w:p w14:paraId="319269FE" w14:textId="6B8C7D0B" w:rsidR="00130F01" w:rsidRPr="00903E35" w:rsidRDefault="00130F01" w:rsidP="00682C37">
      <w:pPr>
        <w:spacing w:after="0"/>
        <w:rPr>
          <w:b/>
          <w:bCs/>
        </w:rPr>
      </w:pPr>
      <w:r>
        <w:tab/>
      </w:r>
      <w:r w:rsidR="00903E35">
        <w:t xml:space="preserve">      </w:t>
      </w:r>
      <w:r w:rsidRPr="00903E35">
        <w:rPr>
          <w:b/>
          <w:bCs/>
        </w:rPr>
        <w:t>1 school/county</w:t>
      </w:r>
      <w:r w:rsidR="00903E35">
        <w:rPr>
          <w:b/>
          <w:bCs/>
        </w:rPr>
        <w:t xml:space="preserve">       </w:t>
      </w:r>
      <w:r w:rsidRPr="00903E35">
        <w:rPr>
          <w:b/>
          <w:bCs/>
        </w:rPr>
        <w:t>2 schools/county</w:t>
      </w:r>
      <w:r w:rsidRPr="00903E35">
        <w:rPr>
          <w:b/>
          <w:bCs/>
        </w:rPr>
        <w:tab/>
        <w:t xml:space="preserve">3 schools/county  </w:t>
      </w:r>
      <w:r w:rsidR="00903E35">
        <w:rPr>
          <w:b/>
          <w:bCs/>
        </w:rPr>
        <w:t xml:space="preserve">                </w:t>
      </w:r>
      <w:r w:rsidRPr="00903E35">
        <w:rPr>
          <w:b/>
          <w:bCs/>
        </w:rPr>
        <w:t xml:space="preserve"> Total</w:t>
      </w:r>
    </w:p>
    <w:p w14:paraId="3586AEC7" w14:textId="5A30C9BB" w:rsidR="00130F01" w:rsidRPr="00903E35" w:rsidRDefault="00130F01" w:rsidP="00682C37">
      <w:pPr>
        <w:spacing w:after="0"/>
        <w:rPr>
          <w:b/>
          <w:bCs/>
        </w:rPr>
      </w:pPr>
      <w:r w:rsidRPr="00903E35">
        <w:rPr>
          <w:b/>
          <w:bCs/>
        </w:rPr>
        <w:t xml:space="preserve"># Students        </w:t>
      </w:r>
      <w:r w:rsidR="00903E35">
        <w:rPr>
          <w:b/>
          <w:bCs/>
        </w:rPr>
        <w:t># schools</w:t>
      </w:r>
      <w:r w:rsidRPr="00903E35">
        <w:rPr>
          <w:b/>
          <w:bCs/>
        </w:rPr>
        <w:t xml:space="preserve">  </w:t>
      </w:r>
      <w:r w:rsidR="00903E35">
        <w:rPr>
          <w:b/>
          <w:bCs/>
        </w:rPr>
        <w:tab/>
        <w:t xml:space="preserve">       # Schools</w:t>
      </w:r>
      <w:r w:rsidR="00903E35">
        <w:rPr>
          <w:b/>
          <w:bCs/>
        </w:rPr>
        <w:tab/>
        <w:t xml:space="preserve">                     # Schools           </w:t>
      </w:r>
    </w:p>
    <w:p w14:paraId="632AE1C3" w14:textId="7D82FD12" w:rsidR="00130F01" w:rsidRDefault="00130F01" w:rsidP="00682C37">
      <w:pPr>
        <w:spacing w:after="0"/>
      </w:pPr>
      <w:r>
        <w:t>10-100</w:t>
      </w:r>
      <w:r>
        <w:tab/>
      </w:r>
      <w:r>
        <w:tab/>
      </w:r>
      <w:r w:rsidR="00AB55AE">
        <w:t>4</w:t>
      </w:r>
      <w:r>
        <w:tab/>
      </w:r>
      <w:r>
        <w:tab/>
      </w:r>
      <w:r>
        <w:tab/>
        <w:t>1</w:t>
      </w:r>
      <w:r w:rsidR="00217AE4">
        <w:t>5</w:t>
      </w:r>
      <w:r>
        <w:tab/>
      </w:r>
      <w:r>
        <w:tab/>
      </w:r>
      <w:r>
        <w:tab/>
        <w:t>10</w:t>
      </w:r>
      <w:r>
        <w:tab/>
      </w:r>
      <w:r>
        <w:tab/>
        <w:t xml:space="preserve">      </w:t>
      </w:r>
      <w:r w:rsidR="00AB55AE">
        <w:t>29</w:t>
      </w:r>
      <w:r w:rsidR="003933F7">
        <w:t xml:space="preserve"> Schools</w:t>
      </w:r>
    </w:p>
    <w:p w14:paraId="33E4DB46" w14:textId="0B00E2A3" w:rsidR="00130F01" w:rsidRDefault="00130F01" w:rsidP="00682C37">
      <w:pPr>
        <w:spacing w:after="0"/>
      </w:pPr>
      <w:r>
        <w:t>101-200</w:t>
      </w:r>
      <w:r>
        <w:tab/>
      </w:r>
      <w:r w:rsidR="00E21FC6">
        <w:t>9</w:t>
      </w:r>
      <w:r>
        <w:tab/>
      </w:r>
      <w:r>
        <w:tab/>
      </w:r>
      <w:r>
        <w:tab/>
      </w:r>
      <w:r w:rsidR="00217AE4">
        <w:t>10</w:t>
      </w:r>
      <w:r>
        <w:tab/>
      </w:r>
      <w:r>
        <w:tab/>
      </w:r>
      <w:r>
        <w:tab/>
        <w:t xml:space="preserve"> </w:t>
      </w:r>
      <w:r w:rsidR="00784242">
        <w:t>6</w:t>
      </w:r>
      <w:r w:rsidR="003933F7">
        <w:tab/>
      </w:r>
      <w:r w:rsidR="003933F7">
        <w:tab/>
        <w:t xml:space="preserve">      2</w:t>
      </w:r>
      <w:r w:rsidR="00784242">
        <w:t>5</w:t>
      </w:r>
      <w:r w:rsidR="003933F7">
        <w:t xml:space="preserve"> Schools</w:t>
      </w:r>
    </w:p>
    <w:p w14:paraId="73A0930A" w14:textId="650C0F1D" w:rsidR="00130F01" w:rsidRDefault="00130F01" w:rsidP="00682C37">
      <w:pPr>
        <w:spacing w:after="0"/>
      </w:pPr>
      <w:r>
        <w:t>201-450</w:t>
      </w:r>
      <w:r>
        <w:tab/>
      </w:r>
      <w:r w:rsidR="00AB55AE">
        <w:t>2</w:t>
      </w:r>
      <w:r>
        <w:tab/>
      </w:r>
      <w:r>
        <w:tab/>
      </w:r>
      <w:r>
        <w:tab/>
        <w:t xml:space="preserve"> </w:t>
      </w:r>
      <w:r w:rsidR="00217AE4">
        <w:t>3</w:t>
      </w:r>
      <w:r>
        <w:tab/>
      </w:r>
      <w:r>
        <w:tab/>
      </w:r>
      <w:r>
        <w:tab/>
        <w:t xml:space="preserve"> 2</w:t>
      </w:r>
      <w:r w:rsidR="003933F7">
        <w:tab/>
      </w:r>
      <w:r w:rsidR="003933F7">
        <w:tab/>
        <w:t xml:space="preserve">        </w:t>
      </w:r>
      <w:r w:rsidR="00AB55AE">
        <w:t>7</w:t>
      </w:r>
      <w:r w:rsidR="003933F7">
        <w:t xml:space="preserve"> Schools</w:t>
      </w:r>
    </w:p>
    <w:p w14:paraId="7ED4DECE" w14:textId="4A0FA125" w:rsidR="00A5068E" w:rsidRDefault="003933F7" w:rsidP="00682C37">
      <w:pPr>
        <w:spacing w:after="0"/>
      </w:pPr>
      <w:r>
        <w:t xml:space="preserve">           Total</w:t>
      </w:r>
      <w:r w:rsidR="00AB55AE">
        <w:t xml:space="preserve">       15</w:t>
      </w:r>
      <w:r>
        <w:tab/>
      </w:r>
      <w:r>
        <w:tab/>
      </w:r>
      <w:r>
        <w:tab/>
        <w:t>2</w:t>
      </w:r>
      <w:r w:rsidR="00217AE4">
        <w:t>8</w:t>
      </w:r>
      <w:r>
        <w:tab/>
      </w:r>
      <w:r>
        <w:tab/>
      </w:r>
      <w:r>
        <w:tab/>
        <w:t>1</w:t>
      </w:r>
      <w:r w:rsidR="00784242">
        <w:t>8</w:t>
      </w:r>
      <w:r>
        <w:tab/>
      </w:r>
      <w:r>
        <w:tab/>
        <w:t xml:space="preserve">      </w:t>
      </w:r>
      <w:r w:rsidR="00E21FC6">
        <w:t>6</w:t>
      </w:r>
      <w:r w:rsidR="00AB55AE">
        <w:t>1</w:t>
      </w:r>
      <w:r>
        <w:t xml:space="preserve"> Schools</w:t>
      </w:r>
    </w:p>
    <w:p w14:paraId="3A29DBA6" w14:textId="77777777" w:rsidR="000850B4" w:rsidRDefault="000850B4" w:rsidP="00682C37">
      <w:pPr>
        <w:spacing w:after="0"/>
      </w:pPr>
    </w:p>
    <w:p w14:paraId="5D914D25" w14:textId="54A5DBE9" w:rsidR="00BD3426" w:rsidRPr="00E21FC6" w:rsidRDefault="00E21FC6" w:rsidP="00682C37">
      <w:pPr>
        <w:spacing w:after="0"/>
      </w:pPr>
      <w:r>
        <w:t xml:space="preserve">The 46 smallest counties have </w:t>
      </w:r>
      <w:r w:rsidR="00F10982">
        <w:t>8</w:t>
      </w:r>
      <w:r w:rsidR="003933F7">
        <w:t xml:space="preserve">% of the private </w:t>
      </w:r>
      <w:r>
        <w:t>schools in Ohio.</w:t>
      </w:r>
      <w:r w:rsidR="00AB55AE">
        <w:t xml:space="preserve"> </w:t>
      </w:r>
      <w:r>
        <w:t>R</w:t>
      </w:r>
      <w:r w:rsidR="00A34D40" w:rsidRPr="00AA3C5A">
        <w:t xml:space="preserve">ural nonpublic schools in these counties </w:t>
      </w:r>
      <w:r w:rsidR="004B5DA4" w:rsidRPr="00AA3C5A">
        <w:t>have these characteristics:</w:t>
      </w:r>
      <w:r w:rsidR="00BD3426" w:rsidRPr="00AA3C5A">
        <w:rPr>
          <w:b/>
          <w:bCs/>
        </w:rPr>
        <w:t xml:space="preserve"> </w:t>
      </w:r>
    </w:p>
    <w:p w14:paraId="1C9A8F0E" w14:textId="77777777" w:rsidR="00A16364" w:rsidRDefault="00A16364" w:rsidP="00682C37">
      <w:pPr>
        <w:spacing w:after="0"/>
      </w:pPr>
    </w:p>
    <w:p w14:paraId="059BB8DF" w14:textId="3772C5EB" w:rsidR="00BD3426" w:rsidRDefault="00AA3C5A" w:rsidP="004B5DA4">
      <w:pPr>
        <w:pStyle w:val="ListParagraph"/>
        <w:numPr>
          <w:ilvl w:val="0"/>
          <w:numId w:val="19"/>
        </w:numPr>
        <w:spacing w:after="0"/>
      </w:pPr>
      <w:r>
        <w:t xml:space="preserve">They are religious schools. </w:t>
      </w:r>
      <w:r w:rsidR="00A34D40">
        <w:t>The</w:t>
      </w:r>
      <w:r w:rsidR="00BD3426">
        <w:t xml:space="preserve"> 5 </w:t>
      </w:r>
      <w:r w:rsidR="004B5DA4">
        <w:t xml:space="preserve">schools </w:t>
      </w:r>
      <w:r w:rsidR="00A34D40">
        <w:t xml:space="preserve">that </w:t>
      </w:r>
      <w:r w:rsidR="007F5E4D">
        <w:t>are</w:t>
      </w:r>
      <w:r w:rsidR="004B5DA4">
        <w:t xml:space="preserve"> </w:t>
      </w:r>
      <w:r w:rsidR="00BD3426">
        <w:t xml:space="preserve">not </w:t>
      </w:r>
      <w:r w:rsidR="004A352E">
        <w:t>listed as a religious school</w:t>
      </w:r>
      <w:r w:rsidR="00A34D40">
        <w:t xml:space="preserve"> include</w:t>
      </w:r>
      <w:r w:rsidR="004A352E">
        <w:t>s</w:t>
      </w:r>
      <w:r w:rsidR="00BD3426">
        <w:t xml:space="preserve"> </w:t>
      </w:r>
      <w:r w:rsidR="004B5DA4">
        <w:t>4 special education</w:t>
      </w:r>
      <w:r w:rsidR="00A34D40">
        <w:t xml:space="preserve"> programs, and </w:t>
      </w:r>
      <w:r w:rsidR="004B5DA4">
        <w:t xml:space="preserve">one Montessori school. </w:t>
      </w:r>
      <w:r w:rsidR="00BD3426">
        <w:t>There are 3</w:t>
      </w:r>
      <w:r w:rsidR="00AB55AE">
        <w:t>6</w:t>
      </w:r>
      <w:r w:rsidR="00BD3426">
        <w:t xml:space="preserve"> Catholic schools, 1</w:t>
      </w:r>
      <w:r w:rsidR="00AB55AE">
        <w:t>4</w:t>
      </w:r>
      <w:r w:rsidR="00BD3426">
        <w:t xml:space="preserve"> Christian, 5 Lutheran, and 1 7</w:t>
      </w:r>
      <w:r w:rsidR="00BD3426" w:rsidRPr="004B5DA4">
        <w:rPr>
          <w:vertAlign w:val="superscript"/>
        </w:rPr>
        <w:t>th</w:t>
      </w:r>
      <w:r w:rsidR="00BD3426">
        <w:t xml:space="preserve"> Day Adventist. </w:t>
      </w:r>
    </w:p>
    <w:p w14:paraId="4B716A8A" w14:textId="59111429" w:rsidR="00BD3426" w:rsidRDefault="00BD3426" w:rsidP="00682C37">
      <w:pPr>
        <w:spacing w:after="0"/>
      </w:pPr>
    </w:p>
    <w:p w14:paraId="7F3F5589" w14:textId="1362C266" w:rsidR="00BD3426" w:rsidRDefault="00AA3C5A" w:rsidP="00E21FC6">
      <w:pPr>
        <w:pStyle w:val="ListParagraph"/>
        <w:numPr>
          <w:ilvl w:val="0"/>
          <w:numId w:val="19"/>
        </w:numPr>
        <w:spacing w:after="0"/>
      </w:pPr>
      <w:r>
        <w:t xml:space="preserve">They are </w:t>
      </w:r>
      <w:r w:rsidR="00AB55AE">
        <w:t xml:space="preserve">mostly </w:t>
      </w:r>
      <w:r>
        <w:t>elementary schools.</w:t>
      </w:r>
      <w:r w:rsidR="00BD3426">
        <w:t xml:space="preserve">  The Lutheran and 7</w:t>
      </w:r>
      <w:r w:rsidR="00BD3426" w:rsidRPr="00E21FC6">
        <w:rPr>
          <w:vertAlign w:val="superscript"/>
        </w:rPr>
        <w:t>th</w:t>
      </w:r>
      <w:r w:rsidR="00BD3426">
        <w:t xml:space="preserve"> Day Adventist schools are </w:t>
      </w:r>
      <w:r w:rsidR="00A34D40">
        <w:t>K</w:t>
      </w:r>
      <w:r w:rsidR="00BD3426">
        <w:t>-</w:t>
      </w:r>
      <w:r w:rsidR="00A34D40">
        <w:t>6 or K-8</w:t>
      </w:r>
      <w:r w:rsidR="00BD3426">
        <w:t xml:space="preserve"> schools, as are 3</w:t>
      </w:r>
      <w:r w:rsidR="00AB55AE">
        <w:t>4</w:t>
      </w:r>
      <w:r w:rsidR="00BD3426">
        <w:t xml:space="preserve"> of the 3</w:t>
      </w:r>
      <w:r w:rsidR="00AB55AE">
        <w:t>6</w:t>
      </w:r>
      <w:r w:rsidR="00BD3426">
        <w:t xml:space="preserve"> Catholic schools and 5 Christian.  </w:t>
      </w:r>
    </w:p>
    <w:p w14:paraId="127B889B" w14:textId="0A59FAFE" w:rsidR="00BD3426" w:rsidRDefault="00BD3426" w:rsidP="00682C37">
      <w:pPr>
        <w:spacing w:after="0"/>
      </w:pPr>
    </w:p>
    <w:p w14:paraId="3D77DD4E" w14:textId="40AE9798" w:rsidR="00BD3426" w:rsidRDefault="00BD3426" w:rsidP="00682C37">
      <w:pPr>
        <w:pStyle w:val="ListParagraph"/>
        <w:numPr>
          <w:ilvl w:val="0"/>
          <w:numId w:val="19"/>
        </w:numPr>
        <w:spacing w:after="0"/>
      </w:pPr>
      <w:r>
        <w:t xml:space="preserve">There </w:t>
      </w:r>
      <w:r w:rsidR="00E21FC6">
        <w:t>is one fr</w:t>
      </w:r>
      <w:r>
        <w:t>ee-standing high scho</w:t>
      </w:r>
      <w:r w:rsidR="00E21FC6">
        <w:t>ol with 150 students.</w:t>
      </w:r>
      <w:r>
        <w:t xml:space="preserve"> </w:t>
      </w:r>
      <w:r w:rsidR="004B5DA4">
        <w:t>H</w:t>
      </w:r>
      <w:r>
        <w:t xml:space="preserve">igh school students are enrolled in 1 Catholic and </w:t>
      </w:r>
      <w:r w:rsidR="00AB55AE">
        <w:t>10</w:t>
      </w:r>
      <w:r>
        <w:t xml:space="preserve"> Christian </w:t>
      </w:r>
      <w:r w:rsidR="004B5DA4">
        <w:t xml:space="preserve">K-12 </w:t>
      </w:r>
      <w:r>
        <w:t>schools</w:t>
      </w:r>
      <w:r w:rsidR="004B5DA4">
        <w:t xml:space="preserve">.  </w:t>
      </w:r>
    </w:p>
    <w:p w14:paraId="3B1D066D" w14:textId="77777777" w:rsidR="004B5DA4" w:rsidRDefault="004B5DA4" w:rsidP="004B5DA4">
      <w:pPr>
        <w:pStyle w:val="ListParagraph"/>
      </w:pPr>
    </w:p>
    <w:p w14:paraId="699CB01C" w14:textId="1CB7F110" w:rsidR="004B5DA4" w:rsidRPr="00BD3426" w:rsidRDefault="004B5DA4" w:rsidP="00682C37">
      <w:pPr>
        <w:pStyle w:val="ListParagraph"/>
        <w:numPr>
          <w:ilvl w:val="0"/>
          <w:numId w:val="19"/>
        </w:numPr>
        <w:spacing w:after="0"/>
      </w:pPr>
      <w:r>
        <w:t xml:space="preserve">Rural private schools are small schools. </w:t>
      </w:r>
      <w:r w:rsidR="00AB55AE">
        <w:t>The largest school has 436 students</w:t>
      </w:r>
      <w:r w:rsidR="00903E35">
        <w:t>.</w:t>
      </w:r>
      <w:r w:rsidR="00AB55AE">
        <w:t xml:space="preserve"> Only 7 enroll more than 200 students, and 29</w:t>
      </w:r>
      <w:r w:rsidR="00AA3C5A">
        <w:t xml:space="preserve"> </w:t>
      </w:r>
      <w:r w:rsidR="00D00D26">
        <w:t>have fewer than 100</w:t>
      </w:r>
      <w:r w:rsidR="00AB55AE">
        <w:t>.</w:t>
      </w:r>
      <w:r w:rsidR="00D00D26">
        <w:t xml:space="preserve"> </w:t>
      </w:r>
    </w:p>
    <w:p w14:paraId="121026BE" w14:textId="77777777" w:rsidR="00BD3426" w:rsidRDefault="00BD3426" w:rsidP="00682C37">
      <w:pPr>
        <w:spacing w:after="0"/>
        <w:rPr>
          <w:b/>
          <w:bCs/>
        </w:rPr>
      </w:pPr>
    </w:p>
    <w:p w14:paraId="3BD5E23B" w14:textId="57E9415C" w:rsidR="00682C37" w:rsidRDefault="00AA3C5A" w:rsidP="00682C37">
      <w:pPr>
        <w:spacing w:after="0"/>
        <w:rPr>
          <w:b/>
          <w:bCs/>
        </w:rPr>
      </w:pPr>
      <w:r>
        <w:rPr>
          <w:b/>
          <w:bCs/>
        </w:rPr>
        <w:t xml:space="preserve">What Does the Distribution of Education Options Mean for Funding </w:t>
      </w:r>
      <w:r w:rsidR="00A01E15">
        <w:rPr>
          <w:b/>
          <w:bCs/>
        </w:rPr>
        <w:t>Education</w:t>
      </w:r>
      <w:r>
        <w:rPr>
          <w:b/>
          <w:bCs/>
        </w:rPr>
        <w:t>?</w:t>
      </w:r>
    </w:p>
    <w:p w14:paraId="0C5B35E7" w14:textId="013A5557" w:rsidR="00AA3C5A" w:rsidRDefault="00AA3C5A" w:rsidP="00682C37">
      <w:pPr>
        <w:spacing w:after="0"/>
        <w:rPr>
          <w:b/>
          <w:bCs/>
        </w:rPr>
      </w:pPr>
    </w:p>
    <w:p w14:paraId="35E889A0" w14:textId="133D438D" w:rsidR="00AA3C5A" w:rsidRDefault="00AA3C5A" w:rsidP="00682C37">
      <w:pPr>
        <w:spacing w:after="0"/>
      </w:pPr>
      <w:bookmarkStart w:id="11" w:name="_Hlk132103774"/>
      <w:r w:rsidRPr="00AA3C5A">
        <w:t>Ohio</w:t>
      </w:r>
      <w:r>
        <w:t xml:space="preserve"> is known for having an unconstitutional system for funding public education, and for having one of the most </w:t>
      </w:r>
      <w:r w:rsidR="0011500E">
        <w:t>extensive set</w:t>
      </w:r>
      <w:r w:rsidR="002350A3">
        <w:t>s</w:t>
      </w:r>
      <w:r w:rsidR="0011500E">
        <w:t xml:space="preserve"> of options for using public funds to pay for private education. Pending legislation and the state budget both include ways to once again ratchet up the possibilities for who can use public funds and where they can spend them for an education outside of traditional public school districts.</w:t>
      </w:r>
      <w:r w:rsidR="002350A3">
        <w:t xml:space="preserve"> The state budget also proposes continuation of the first sustainable funding formula that if fully funded would provide for a constitutional public education funding system.</w:t>
      </w:r>
    </w:p>
    <w:p w14:paraId="3DA837AA" w14:textId="796C3F9C" w:rsidR="0011500E" w:rsidRDefault="0011500E" w:rsidP="00682C37">
      <w:pPr>
        <w:spacing w:after="0"/>
      </w:pPr>
    </w:p>
    <w:p w14:paraId="00D39EFB" w14:textId="49DEDC20" w:rsidR="0011500E" w:rsidRDefault="0011500E" w:rsidP="00682C37">
      <w:pPr>
        <w:spacing w:after="0"/>
      </w:pPr>
      <w:r>
        <w:t>As lawmakers and voters consider how to best use public resources, it is important to consider the impact on</w:t>
      </w:r>
      <w:r w:rsidR="002350A3">
        <w:t xml:space="preserve"> making public school funding constitutional, </w:t>
      </w:r>
      <w:r>
        <w:t xml:space="preserve">and how </w:t>
      </w:r>
      <w:r w:rsidR="002350A3">
        <w:t xml:space="preserve">the nonpublic </w:t>
      </w:r>
      <w:r>
        <w:t>option</w:t>
      </w:r>
      <w:r w:rsidR="002350A3">
        <w:t>s</w:t>
      </w:r>
      <w:r>
        <w:t xml:space="preserve"> will affect the communities in our very diverse state.  </w:t>
      </w:r>
    </w:p>
    <w:p w14:paraId="398752A5" w14:textId="77777777" w:rsidR="0011500E" w:rsidRDefault="0011500E" w:rsidP="00682C37">
      <w:pPr>
        <w:spacing w:after="0"/>
      </w:pPr>
    </w:p>
    <w:p w14:paraId="11246752" w14:textId="1113A5DF" w:rsidR="002350A3" w:rsidRPr="003D0FC5" w:rsidRDefault="0011500E" w:rsidP="000850B4">
      <w:pPr>
        <w:spacing w:after="0"/>
        <w:rPr>
          <w:b/>
          <w:bCs/>
        </w:rPr>
      </w:pPr>
      <w:bookmarkStart w:id="12" w:name="_Hlk133745903"/>
      <w:bookmarkEnd w:id="11"/>
      <w:r>
        <w:t xml:space="preserve">This analysis helps to connect these options to Ohio’s 88 counties. </w:t>
      </w:r>
      <w:r w:rsidR="000850B4">
        <w:t xml:space="preserve"> </w:t>
      </w:r>
      <w:r>
        <w:t xml:space="preserve">It is </w:t>
      </w:r>
      <w:r w:rsidR="000850B4">
        <w:t xml:space="preserve">possible to see exactly where these options are significant, </w:t>
      </w:r>
      <w:r>
        <w:t xml:space="preserve">who benefits, and who pays. The impact is quite different, depending on where you live. </w:t>
      </w:r>
      <w:r w:rsidR="002350A3" w:rsidRPr="00903E35">
        <w:rPr>
          <w:b/>
          <w:bCs/>
        </w:rPr>
        <w:t>In every county, public education is the primary education opportunity. But in rur</w:t>
      </w:r>
      <w:r w:rsidRPr="00903E35">
        <w:rPr>
          <w:b/>
          <w:bCs/>
        </w:rPr>
        <w:t>al counties</w:t>
      </w:r>
      <w:r w:rsidR="002350A3" w:rsidRPr="00903E35">
        <w:rPr>
          <w:b/>
          <w:bCs/>
        </w:rPr>
        <w:t>, the public system is the only universally available choice</w:t>
      </w:r>
      <w:r w:rsidR="002350A3">
        <w:t xml:space="preserve">. </w:t>
      </w:r>
      <w:r w:rsidR="002350A3" w:rsidRPr="003D0FC5">
        <w:rPr>
          <w:b/>
          <w:bCs/>
        </w:rPr>
        <w:t>Strengthen</w:t>
      </w:r>
      <w:r w:rsidR="00A01E15" w:rsidRPr="003D0FC5">
        <w:rPr>
          <w:b/>
          <w:bCs/>
        </w:rPr>
        <w:t>ing</w:t>
      </w:r>
      <w:r w:rsidR="002350A3" w:rsidRPr="003D0FC5">
        <w:rPr>
          <w:b/>
          <w:bCs/>
        </w:rPr>
        <w:t xml:space="preserve"> the public system is in the best interest of all of Ohio. More spending on private education is not. </w:t>
      </w:r>
    </w:p>
    <w:p w14:paraId="5A32E986" w14:textId="77777777" w:rsidR="002350A3" w:rsidRDefault="002350A3" w:rsidP="000850B4">
      <w:pPr>
        <w:spacing w:after="0"/>
      </w:pPr>
    </w:p>
    <w:bookmarkEnd w:id="12"/>
    <w:p w14:paraId="4992D0C7" w14:textId="69543781" w:rsidR="000850B4" w:rsidRDefault="000850B4" w:rsidP="00406A3B">
      <w:pPr>
        <w:spacing w:after="0"/>
      </w:pPr>
      <w:r>
        <w:lastRenderedPageBreak/>
        <w:t>This analysis indicates:</w:t>
      </w:r>
    </w:p>
    <w:p w14:paraId="73379709" w14:textId="77777777" w:rsidR="000850B4" w:rsidRPr="00406A3B" w:rsidRDefault="000850B4" w:rsidP="00406A3B">
      <w:pPr>
        <w:spacing w:after="0"/>
        <w:rPr>
          <w:b/>
          <w:bCs/>
        </w:rPr>
      </w:pPr>
    </w:p>
    <w:p w14:paraId="36765F4E" w14:textId="35F492CD" w:rsidR="007E2417" w:rsidRDefault="00521FBE" w:rsidP="00682C37">
      <w:pPr>
        <w:pStyle w:val="ListParagraph"/>
        <w:numPr>
          <w:ilvl w:val="0"/>
          <w:numId w:val="17"/>
        </w:numPr>
        <w:spacing w:after="0"/>
      </w:pPr>
      <w:bookmarkStart w:id="13" w:name="_Hlk133745938"/>
      <w:r>
        <w:t>The vast majority of students</w:t>
      </w:r>
      <w:r w:rsidR="006D32C7">
        <w:t xml:space="preserve"> in all 88 Ohio counties</w:t>
      </w:r>
      <w:r>
        <w:t xml:space="preserve"> attend</w:t>
      </w:r>
      <w:r w:rsidR="003C6A6D">
        <w:t xml:space="preserve">s </w:t>
      </w:r>
      <w:r>
        <w:t>a public school</w:t>
      </w:r>
      <w:r w:rsidR="006D32C7">
        <w:t>.</w:t>
      </w:r>
      <w:r>
        <w:t xml:space="preserve"> </w:t>
      </w:r>
      <w:r w:rsidR="00706201">
        <w:t>Policies that take funds away from public schools are harmful to public schools everywhere in the state.</w:t>
      </w:r>
      <w:r w:rsidR="00D41ED5">
        <w:t xml:space="preserve"> </w:t>
      </w:r>
    </w:p>
    <w:p w14:paraId="51DA77AA" w14:textId="77777777" w:rsidR="00706201" w:rsidRDefault="00706201" w:rsidP="00706201">
      <w:pPr>
        <w:pStyle w:val="ListParagraph"/>
        <w:spacing w:after="0"/>
      </w:pPr>
    </w:p>
    <w:p w14:paraId="32D21018" w14:textId="5BD206DD" w:rsidR="00D41ED5" w:rsidRPr="00A01E15" w:rsidRDefault="00706201" w:rsidP="00682C37">
      <w:pPr>
        <w:pStyle w:val="ListParagraph"/>
        <w:numPr>
          <w:ilvl w:val="0"/>
          <w:numId w:val="17"/>
        </w:numPr>
        <w:spacing w:after="0"/>
        <w:rPr>
          <w:b/>
          <w:bCs/>
        </w:rPr>
      </w:pPr>
      <w:r>
        <w:t>Private and charter schools are concentrated in urban counties</w:t>
      </w:r>
      <w:r w:rsidR="002350A3">
        <w:t>, and about a dozen counties with more than 50,000 public school students</w:t>
      </w:r>
      <w:r>
        <w:t>.</w:t>
      </w:r>
      <w:r w:rsidR="002350A3">
        <w:t xml:space="preserve"> These options do not exist in </w:t>
      </w:r>
      <w:r>
        <w:t>most of Ohio’s rural</w:t>
      </w:r>
      <w:r w:rsidR="00FC23E2">
        <w:t xml:space="preserve"> </w:t>
      </w:r>
      <w:r w:rsidR="00C23138">
        <w:t xml:space="preserve">or mid-sized </w:t>
      </w:r>
      <w:r>
        <w:t>counties</w:t>
      </w:r>
      <w:r w:rsidR="002350A3">
        <w:t xml:space="preserve"> – more than half the counties in Ohio</w:t>
      </w:r>
      <w:r>
        <w:t xml:space="preserve">. </w:t>
      </w:r>
      <w:r w:rsidR="00903E35">
        <w:t>P</w:t>
      </w:r>
      <w:r w:rsidR="003125AB" w:rsidRPr="00903E35">
        <w:rPr>
          <w:b/>
          <w:bCs/>
        </w:rPr>
        <w:t xml:space="preserve">ublic funding for </w:t>
      </w:r>
      <w:r w:rsidRPr="00903E35">
        <w:rPr>
          <w:b/>
          <w:bCs/>
        </w:rPr>
        <w:t>private education</w:t>
      </w:r>
      <w:r w:rsidR="002350A3" w:rsidRPr="00903E35">
        <w:rPr>
          <w:b/>
          <w:bCs/>
        </w:rPr>
        <w:t xml:space="preserve"> </w:t>
      </w:r>
      <w:r w:rsidR="00903E35">
        <w:rPr>
          <w:b/>
          <w:bCs/>
        </w:rPr>
        <w:t xml:space="preserve">is </w:t>
      </w:r>
      <w:r w:rsidR="002350A3" w:rsidRPr="00903E35">
        <w:rPr>
          <w:b/>
          <w:bCs/>
        </w:rPr>
        <w:t xml:space="preserve">not useful to </w:t>
      </w:r>
      <w:r w:rsidR="004A352E" w:rsidRPr="00903E35">
        <w:rPr>
          <w:b/>
          <w:bCs/>
        </w:rPr>
        <w:t xml:space="preserve">students in </w:t>
      </w:r>
      <w:r w:rsidR="002350A3" w:rsidRPr="00903E35">
        <w:rPr>
          <w:b/>
          <w:bCs/>
        </w:rPr>
        <w:t xml:space="preserve">most </w:t>
      </w:r>
      <w:r w:rsidR="005B4C4A" w:rsidRPr="00903E35">
        <w:rPr>
          <w:b/>
          <w:bCs/>
        </w:rPr>
        <w:t>rural counties.</w:t>
      </w:r>
      <w:r w:rsidR="005B4C4A">
        <w:t xml:space="preserve"> </w:t>
      </w:r>
      <w:r w:rsidR="005B4C4A" w:rsidRPr="00A01E15">
        <w:rPr>
          <w:b/>
          <w:bCs/>
        </w:rPr>
        <w:t>Rural</w:t>
      </w:r>
      <w:r w:rsidR="00D41ED5" w:rsidRPr="00A01E15">
        <w:rPr>
          <w:b/>
          <w:bCs/>
        </w:rPr>
        <w:t xml:space="preserve"> taxpayers underwrit</w:t>
      </w:r>
      <w:r w:rsidR="005B4C4A" w:rsidRPr="00A01E15">
        <w:rPr>
          <w:b/>
          <w:bCs/>
        </w:rPr>
        <w:t>e</w:t>
      </w:r>
      <w:r w:rsidR="00D41ED5" w:rsidRPr="00A01E15">
        <w:rPr>
          <w:b/>
          <w:bCs/>
        </w:rPr>
        <w:t xml:space="preserve"> private choice in the state – but not where they live. </w:t>
      </w:r>
    </w:p>
    <w:p w14:paraId="513DEECA" w14:textId="77777777" w:rsidR="005B4C4A" w:rsidRDefault="005B4C4A" w:rsidP="005B4C4A">
      <w:pPr>
        <w:pStyle w:val="ListParagraph"/>
      </w:pPr>
    </w:p>
    <w:p w14:paraId="22B33D28" w14:textId="15F5E721" w:rsidR="005B4C4A" w:rsidRDefault="005B4C4A" w:rsidP="005B4C4A">
      <w:pPr>
        <w:pStyle w:val="ListParagraph"/>
        <w:numPr>
          <w:ilvl w:val="0"/>
          <w:numId w:val="17"/>
        </w:numPr>
        <w:spacing w:after="0"/>
      </w:pPr>
      <w:r w:rsidRPr="003D0FC5">
        <w:rPr>
          <w:b/>
          <w:bCs/>
        </w:rPr>
        <w:t>The private schools that do exist in rural Ohio are narrowly focused</w:t>
      </w:r>
      <w:r>
        <w:t xml:space="preserve">. They cater to specific religious groups, are mostly elementary schools, and have small enrollments that limit educational opportunities. </w:t>
      </w:r>
      <w:r w:rsidRPr="00903E35">
        <w:t>Th</w:t>
      </w:r>
      <w:r w:rsidR="00A01E15" w:rsidRPr="00903E35">
        <w:t>ese attributes</w:t>
      </w:r>
      <w:r w:rsidRPr="00903E35">
        <w:t xml:space="preserve"> further limit who benefits from private funding.</w:t>
      </w:r>
    </w:p>
    <w:p w14:paraId="3FC029AF" w14:textId="77777777" w:rsidR="00D41ED5" w:rsidRDefault="00D41ED5" w:rsidP="00D41ED5">
      <w:pPr>
        <w:pStyle w:val="ListParagraph"/>
      </w:pPr>
    </w:p>
    <w:p w14:paraId="181B509E" w14:textId="4FCBC0CF" w:rsidR="00706201" w:rsidRDefault="00D41ED5" w:rsidP="00706201">
      <w:pPr>
        <w:pStyle w:val="ListParagraph"/>
        <w:numPr>
          <w:ilvl w:val="0"/>
          <w:numId w:val="17"/>
        </w:numPr>
        <w:spacing w:after="0"/>
      </w:pPr>
      <w:r w:rsidRPr="003D0FC5">
        <w:rPr>
          <w:b/>
          <w:bCs/>
        </w:rPr>
        <w:t>If</w:t>
      </w:r>
      <w:r w:rsidR="00FC23E2" w:rsidRPr="003D0FC5">
        <w:rPr>
          <w:b/>
          <w:bCs/>
        </w:rPr>
        <w:t xml:space="preserve"> pub</w:t>
      </w:r>
      <w:r w:rsidRPr="003D0FC5">
        <w:rPr>
          <w:b/>
          <w:bCs/>
        </w:rPr>
        <w:t xml:space="preserve">lic funds for private school tuition </w:t>
      </w:r>
      <w:r w:rsidR="003125AB" w:rsidRPr="003D0FC5">
        <w:rPr>
          <w:b/>
          <w:bCs/>
        </w:rPr>
        <w:t xml:space="preserve">encourage students to leave a public school, it is </w:t>
      </w:r>
      <w:r w:rsidRPr="003D0FC5">
        <w:rPr>
          <w:b/>
          <w:bCs/>
        </w:rPr>
        <w:t>harmful to t</w:t>
      </w:r>
      <w:r w:rsidR="003125AB" w:rsidRPr="003D0FC5">
        <w:rPr>
          <w:b/>
          <w:bCs/>
        </w:rPr>
        <w:t xml:space="preserve">he students who remain in the </w:t>
      </w:r>
      <w:r w:rsidR="005B4C4A" w:rsidRPr="003D0FC5">
        <w:rPr>
          <w:b/>
          <w:bCs/>
        </w:rPr>
        <w:t xml:space="preserve">school district they leave. </w:t>
      </w:r>
      <w:r w:rsidR="005B4C4A">
        <w:t>This transition</w:t>
      </w:r>
      <w:r>
        <w:t xml:space="preserve"> </w:t>
      </w:r>
      <w:r w:rsidR="003C6A6D">
        <w:t>rarely reduces</w:t>
      </w:r>
      <w:r>
        <w:t xml:space="preserve"> costs, but </w:t>
      </w:r>
      <w:r w:rsidR="003C6A6D">
        <w:t>always</w:t>
      </w:r>
      <w:r>
        <w:t xml:space="preserve"> diminish</w:t>
      </w:r>
      <w:r w:rsidR="003C6A6D">
        <w:t xml:space="preserve">es </w:t>
      </w:r>
      <w:r w:rsidR="003125AB">
        <w:t xml:space="preserve">the resources and opportunities available to </w:t>
      </w:r>
      <w:r w:rsidR="00A01E15">
        <w:t>public schools</w:t>
      </w:r>
      <w:r w:rsidR="003125AB">
        <w:t>.</w:t>
      </w:r>
      <w:r w:rsidR="00706201">
        <w:t xml:space="preserve"> </w:t>
      </w:r>
      <w:r>
        <w:t>This is especially harsh in rural counties where small enrollment numbers make every public dollar important and every student essential to having the scale needed to offer a robust education</w:t>
      </w:r>
    </w:p>
    <w:p w14:paraId="10E48E53" w14:textId="77777777" w:rsidR="006D32C7" w:rsidRDefault="006D32C7" w:rsidP="006D32C7">
      <w:pPr>
        <w:pStyle w:val="ListParagraph"/>
      </w:pPr>
    </w:p>
    <w:p w14:paraId="5D68F1D9" w14:textId="0A834E3E" w:rsidR="00FC23E2" w:rsidRDefault="003125AB" w:rsidP="00800442">
      <w:pPr>
        <w:pStyle w:val="ListParagraph"/>
        <w:numPr>
          <w:ilvl w:val="0"/>
          <w:numId w:val="17"/>
        </w:numPr>
        <w:spacing w:after="0"/>
      </w:pPr>
      <w:r>
        <w:t xml:space="preserve">While urban youth have access to multiple education options because there is sufficient density to support them, diverting public funds from public schools to these alternatives, </w:t>
      </w:r>
      <w:r w:rsidR="00FC23E2">
        <w:t xml:space="preserve">weakens the </w:t>
      </w:r>
      <w:r w:rsidR="005B4C4A">
        <w:t xml:space="preserve">capacity of the </w:t>
      </w:r>
      <w:r w:rsidR="00FC23E2">
        <w:t>public system</w:t>
      </w:r>
      <w:r w:rsidR="005B4C4A">
        <w:t xml:space="preserve"> to provide quality education to everyone, as required by the Constitution. </w:t>
      </w:r>
      <w:r w:rsidR="00FC23E2">
        <w:t xml:space="preserve"> </w:t>
      </w:r>
    </w:p>
    <w:p w14:paraId="1E12EBAC" w14:textId="77777777" w:rsidR="00FC23E2" w:rsidRDefault="00FC23E2" w:rsidP="00FC23E2">
      <w:pPr>
        <w:pStyle w:val="ListParagraph"/>
      </w:pPr>
    </w:p>
    <w:p w14:paraId="603B8A63" w14:textId="17ADF691" w:rsidR="003125AB" w:rsidRPr="003D0FC5" w:rsidRDefault="003125AB" w:rsidP="00682C37">
      <w:pPr>
        <w:pStyle w:val="ListParagraph"/>
        <w:numPr>
          <w:ilvl w:val="0"/>
          <w:numId w:val="17"/>
        </w:numPr>
        <w:spacing w:after="0"/>
        <w:rPr>
          <w:b/>
          <w:bCs/>
        </w:rPr>
      </w:pPr>
      <w:r w:rsidRPr="003D0FC5">
        <w:rPr>
          <w:b/>
          <w:bCs/>
        </w:rPr>
        <w:t xml:space="preserve">The best way to secure quality education </w:t>
      </w:r>
      <w:r w:rsidR="000F63C8" w:rsidRPr="003D0FC5">
        <w:rPr>
          <w:b/>
          <w:bCs/>
        </w:rPr>
        <w:t xml:space="preserve">for all students, </w:t>
      </w:r>
      <w:r w:rsidRPr="003D0FC5">
        <w:rPr>
          <w:b/>
          <w:bCs/>
        </w:rPr>
        <w:t xml:space="preserve">is to invest in the public system and remove any incentives to leave it. </w:t>
      </w:r>
    </w:p>
    <w:p w14:paraId="5262558B" w14:textId="77777777" w:rsidR="00F5192F" w:rsidRDefault="00F5192F" w:rsidP="001C1279">
      <w:pPr>
        <w:spacing w:after="0"/>
        <w:rPr>
          <w:b/>
          <w:bCs/>
        </w:rPr>
      </w:pPr>
    </w:p>
    <w:bookmarkEnd w:id="13"/>
    <w:p w14:paraId="058594C0" w14:textId="62B3EC93" w:rsidR="000A0C18" w:rsidRDefault="00796FE3" w:rsidP="001C1279">
      <w:pPr>
        <w:spacing w:after="0"/>
        <w:rPr>
          <w:b/>
          <w:bCs/>
        </w:rPr>
      </w:pPr>
      <w:r>
        <w:rPr>
          <w:b/>
          <w:bCs/>
        </w:rPr>
        <w:t>Conclusio</w:t>
      </w:r>
      <w:r w:rsidR="005B4C4A">
        <w:rPr>
          <w:b/>
          <w:bCs/>
        </w:rPr>
        <w:t>n</w:t>
      </w:r>
    </w:p>
    <w:p w14:paraId="103E1F9E" w14:textId="3A4F9F9B" w:rsidR="00796FE3" w:rsidRDefault="00796FE3" w:rsidP="001C1279">
      <w:pPr>
        <w:spacing w:after="0"/>
        <w:rPr>
          <w:b/>
          <w:bCs/>
        </w:rPr>
      </w:pPr>
    </w:p>
    <w:p w14:paraId="0428A36D" w14:textId="77777777" w:rsidR="006428F5" w:rsidRDefault="00B44296" w:rsidP="001C1279">
      <w:pPr>
        <w:spacing w:after="0"/>
      </w:pPr>
      <w:bookmarkStart w:id="14" w:name="_Hlk133745838"/>
      <w:r>
        <w:t xml:space="preserve">By mapping the location of </w:t>
      </w:r>
      <w:r w:rsidR="006428F5">
        <w:t>p</w:t>
      </w:r>
      <w:r>
        <w:t>ublic, private and charter school students it is possible to better see the diversity of our state and the realities of our residents – where they live.</w:t>
      </w:r>
      <w:r w:rsidR="006428F5">
        <w:t xml:space="preserve"> Policies impact places.</w:t>
      </w:r>
      <w:r w:rsidR="007F2D9F">
        <w:t xml:space="preserve"> </w:t>
      </w:r>
    </w:p>
    <w:p w14:paraId="226DCA64" w14:textId="77777777" w:rsidR="006428F5" w:rsidRDefault="006428F5" w:rsidP="001C1279">
      <w:pPr>
        <w:spacing w:after="0"/>
      </w:pPr>
    </w:p>
    <w:bookmarkEnd w:id="14"/>
    <w:p w14:paraId="7F343D91" w14:textId="68B80278" w:rsidR="006428F5" w:rsidRDefault="00800442" w:rsidP="001C1279">
      <w:pPr>
        <w:spacing w:after="0"/>
      </w:pPr>
      <w:r>
        <w:t xml:space="preserve">Legislators representing Ohio’s rural counties </w:t>
      </w:r>
      <w:r w:rsidR="00E45D13">
        <w:t>can</w:t>
      </w:r>
      <w:r>
        <w:t xml:space="preserve"> best serve their constituents by</w:t>
      </w:r>
      <w:r w:rsidR="006428F5">
        <w:t xml:space="preserve"> investing the state’s education resources in making sure that every student has access to a high quality public education, regardless of the capacity of their community to fund it. </w:t>
      </w:r>
    </w:p>
    <w:p w14:paraId="10783774" w14:textId="77777777" w:rsidR="006428F5" w:rsidRDefault="006428F5" w:rsidP="001C1279">
      <w:pPr>
        <w:spacing w:after="0"/>
      </w:pPr>
    </w:p>
    <w:p w14:paraId="3F11B80C" w14:textId="77777777" w:rsidR="00FA0EFB" w:rsidRDefault="006428F5" w:rsidP="001C1279">
      <w:pPr>
        <w:spacing w:after="0"/>
      </w:pPr>
      <w:r>
        <w:t xml:space="preserve">We have a public education system to ensure that all communities have the benefit of educated citizens. </w:t>
      </w:r>
      <w:r w:rsidR="00FA0EFB">
        <w:t xml:space="preserve">The founders of our state were right. Public education is the only universally available and accessible education opportunity in the state. </w:t>
      </w:r>
      <w:r>
        <w:t xml:space="preserve">That counts! </w:t>
      </w:r>
    </w:p>
    <w:p w14:paraId="7CFD4582" w14:textId="77777777" w:rsidR="00FA0EFB" w:rsidRDefault="00FA0EFB" w:rsidP="001C1279">
      <w:pPr>
        <w:spacing w:after="0"/>
      </w:pPr>
    </w:p>
    <w:p w14:paraId="1610EF4D" w14:textId="25CE78CE" w:rsidR="006428F5" w:rsidRDefault="006428F5" w:rsidP="001C1279">
      <w:pPr>
        <w:spacing w:after="0"/>
      </w:pPr>
      <w:r>
        <w:t xml:space="preserve">Democracy can’t afford to squander that reliable and accountable system. </w:t>
      </w:r>
    </w:p>
    <w:p w14:paraId="77006CBB" w14:textId="46B04826" w:rsidR="00B44296" w:rsidRDefault="00E81D35" w:rsidP="001C1279">
      <w:pPr>
        <w:spacing w:after="0"/>
        <w:rPr>
          <w:b/>
          <w:bCs/>
        </w:rPr>
      </w:pPr>
      <w:r w:rsidRPr="00E81D35">
        <w:rPr>
          <w:b/>
          <w:bCs/>
        </w:rPr>
        <w:lastRenderedPageBreak/>
        <w:t>Sources</w:t>
      </w:r>
    </w:p>
    <w:p w14:paraId="113999EA" w14:textId="77777777" w:rsidR="00E81D35" w:rsidRDefault="00E81D35" w:rsidP="001C1279">
      <w:pPr>
        <w:spacing w:after="0"/>
        <w:rPr>
          <w:b/>
          <w:bCs/>
        </w:rPr>
      </w:pPr>
    </w:p>
    <w:p w14:paraId="48775C6C" w14:textId="5CBDBC24" w:rsidR="00E81D35" w:rsidRDefault="00E81D35" w:rsidP="001C1279">
      <w:pPr>
        <w:spacing w:after="0"/>
      </w:pPr>
      <w:r w:rsidRPr="0005177F">
        <w:t>Ohio Department of Education</w:t>
      </w:r>
      <w:r>
        <w:rPr>
          <w:i/>
          <w:iCs/>
        </w:rPr>
        <w:t xml:space="preserve">. </w:t>
      </w:r>
      <w:r w:rsidRPr="00E81D35">
        <w:rPr>
          <w:i/>
          <w:iCs/>
        </w:rPr>
        <w:t>Reports Portal,</w:t>
      </w:r>
      <w:r w:rsidRPr="00E81D35">
        <w:t xml:space="preserve"> </w:t>
      </w:r>
      <w:r w:rsidR="00905AFB" w:rsidRPr="0005177F">
        <w:rPr>
          <w:i/>
          <w:iCs/>
        </w:rPr>
        <w:t>Nonpublic Data.</w:t>
      </w:r>
      <w:r>
        <w:t xml:space="preserve"> </w:t>
      </w:r>
      <w:hyperlink r:id="rId5" w:history="1">
        <w:r w:rsidR="00905AFB" w:rsidRPr="00B42CD0">
          <w:rPr>
            <w:rStyle w:val="Hyperlink"/>
          </w:rPr>
          <w:t>https://reports.education.ohio.gov</w:t>
        </w:r>
      </w:hyperlink>
    </w:p>
    <w:p w14:paraId="7193807A" w14:textId="77777777" w:rsidR="00905AFB" w:rsidRDefault="00905AFB" w:rsidP="001C1279">
      <w:pPr>
        <w:spacing w:after="0"/>
      </w:pPr>
    </w:p>
    <w:p w14:paraId="46257E35" w14:textId="67304554" w:rsidR="00E81D35" w:rsidRDefault="00E81D35" w:rsidP="001C1279">
      <w:pPr>
        <w:spacing w:after="0"/>
      </w:pPr>
      <w:r>
        <w:t xml:space="preserve">Ohio Department of Education. </w:t>
      </w:r>
      <w:r w:rsidRPr="0005177F">
        <w:rPr>
          <w:i/>
          <w:iCs/>
        </w:rPr>
        <w:t xml:space="preserve">Reports, Portal, Public </w:t>
      </w:r>
      <w:r w:rsidR="00905AFB" w:rsidRPr="0005177F">
        <w:rPr>
          <w:i/>
          <w:iCs/>
        </w:rPr>
        <w:t>Data</w:t>
      </w:r>
      <w:r w:rsidR="00905AFB">
        <w:t xml:space="preserve">. </w:t>
      </w:r>
      <w:hyperlink r:id="rId6" w:history="1">
        <w:r w:rsidR="00905AFB" w:rsidRPr="00B42CD0">
          <w:rPr>
            <w:rStyle w:val="Hyperlink"/>
          </w:rPr>
          <w:t>https://reports.education.ohio.gov</w:t>
        </w:r>
      </w:hyperlink>
    </w:p>
    <w:p w14:paraId="15B8FF0C" w14:textId="77777777" w:rsidR="00905AFB" w:rsidRDefault="00905AFB" w:rsidP="001C1279">
      <w:pPr>
        <w:spacing w:after="0"/>
      </w:pPr>
    </w:p>
    <w:p w14:paraId="76A39C31" w14:textId="6B288B02" w:rsidR="00E81D35" w:rsidRDefault="00E81D35" w:rsidP="001C1279">
      <w:pPr>
        <w:spacing w:after="0"/>
      </w:pPr>
      <w:r>
        <w:t xml:space="preserve">Ohio Department of Education. </w:t>
      </w:r>
      <w:r w:rsidRPr="0005177F">
        <w:rPr>
          <w:i/>
          <w:iCs/>
        </w:rPr>
        <w:t xml:space="preserve">Reports Portal, </w:t>
      </w:r>
      <w:r w:rsidR="00905AFB" w:rsidRPr="0005177F">
        <w:rPr>
          <w:i/>
          <w:iCs/>
        </w:rPr>
        <w:t>Scholarship Data</w:t>
      </w:r>
      <w:r w:rsidR="00905AFB">
        <w:t xml:space="preserve">. </w:t>
      </w:r>
      <w:hyperlink r:id="rId7" w:history="1">
        <w:r w:rsidR="00905AFB" w:rsidRPr="00B42CD0">
          <w:rPr>
            <w:rStyle w:val="Hyperlink"/>
          </w:rPr>
          <w:t>https://reports.education.ohio.gov</w:t>
        </w:r>
      </w:hyperlink>
    </w:p>
    <w:p w14:paraId="240C240A" w14:textId="77777777" w:rsidR="00905AFB" w:rsidRDefault="00905AFB" w:rsidP="001C1279">
      <w:pPr>
        <w:spacing w:after="0"/>
      </w:pPr>
    </w:p>
    <w:p w14:paraId="3EF794BD" w14:textId="7AA99D97" w:rsidR="00905AFB" w:rsidRDefault="00E81D35" w:rsidP="001C1279">
      <w:pPr>
        <w:spacing w:after="0"/>
      </w:pPr>
      <w:r>
        <w:t xml:space="preserve">Ohio Legislature. </w:t>
      </w:r>
      <w:r w:rsidRPr="0005177F">
        <w:rPr>
          <w:i/>
          <w:iCs/>
        </w:rPr>
        <w:t>Budget Documents. Education. Reports</w:t>
      </w:r>
      <w:r>
        <w:t>.</w:t>
      </w:r>
      <w:r w:rsidR="00905AFB">
        <w:t xml:space="preserve">  </w:t>
      </w:r>
      <w:hyperlink r:id="rId8" w:history="1">
        <w:r w:rsidR="00905AFB" w:rsidRPr="00B42CD0">
          <w:rPr>
            <w:rStyle w:val="Hyperlink"/>
          </w:rPr>
          <w:t>https://legislature.ohio.gov//publications</w:t>
        </w:r>
      </w:hyperlink>
    </w:p>
    <w:p w14:paraId="76566B32" w14:textId="51E7A6D2" w:rsidR="00E81D35" w:rsidRDefault="00E81D35" w:rsidP="001C1279">
      <w:pPr>
        <w:spacing w:after="0"/>
      </w:pPr>
      <w:r>
        <w:t xml:space="preserve"> </w:t>
      </w:r>
    </w:p>
    <w:p w14:paraId="0A19FFC2" w14:textId="45F3A345" w:rsidR="00E81D35" w:rsidRDefault="00E81D35" w:rsidP="001C1279">
      <w:pPr>
        <w:spacing w:after="0"/>
      </w:pPr>
      <w:r>
        <w:t xml:space="preserve">Ohio Department of Education. </w:t>
      </w:r>
      <w:hyperlink r:id="rId9" w:history="1">
        <w:r w:rsidR="0005177F" w:rsidRPr="00B42CD0">
          <w:rPr>
            <w:rStyle w:val="Hyperlink"/>
          </w:rPr>
          <w:t>https://education.ohio.gov/Topics/Ohio-Educationoptions</w:t>
        </w:r>
      </w:hyperlink>
    </w:p>
    <w:p w14:paraId="2F5E45CB" w14:textId="77777777" w:rsidR="0005177F" w:rsidRDefault="0005177F" w:rsidP="001C1279">
      <w:pPr>
        <w:spacing w:after="0"/>
      </w:pPr>
    </w:p>
    <w:p w14:paraId="4023381D" w14:textId="174FCCE1" w:rsidR="00E81D35" w:rsidRDefault="00E81D35" w:rsidP="001C1279">
      <w:pPr>
        <w:spacing w:after="0"/>
      </w:pPr>
      <w:r>
        <w:t xml:space="preserve">Ohio Department of Education. </w:t>
      </w:r>
      <w:hyperlink r:id="rId10" w:history="1">
        <w:r w:rsidR="0005177F" w:rsidRPr="00B42CD0">
          <w:rPr>
            <w:rStyle w:val="Hyperlink"/>
          </w:rPr>
          <w:t>https://education.ohio.gov/Topics/other/-resources/scholarships</w:t>
        </w:r>
      </w:hyperlink>
    </w:p>
    <w:p w14:paraId="31CFB7ED" w14:textId="77777777" w:rsidR="0005177F" w:rsidRDefault="0005177F" w:rsidP="001C1279">
      <w:pPr>
        <w:spacing w:after="0"/>
      </w:pPr>
    </w:p>
    <w:p w14:paraId="090E158D" w14:textId="5AA37933" w:rsidR="0082740E" w:rsidRDefault="00A52D16" w:rsidP="001C1279">
      <w:pPr>
        <w:spacing w:after="0"/>
        <w:rPr>
          <w:b/>
          <w:bCs/>
        </w:rPr>
      </w:pPr>
      <w:r>
        <w:rPr>
          <w:b/>
          <w:bCs/>
        </w:rPr>
        <w:t>*</w:t>
      </w:r>
      <w:r w:rsidR="0082740E" w:rsidRPr="0082740E">
        <w:rPr>
          <w:b/>
          <w:bCs/>
        </w:rPr>
        <w:t>Authors Note</w:t>
      </w:r>
    </w:p>
    <w:p w14:paraId="4AD4F5D2" w14:textId="229A0D87" w:rsidR="0082740E" w:rsidRDefault="0082740E" w:rsidP="001C1279">
      <w:pPr>
        <w:spacing w:after="0"/>
      </w:pPr>
      <w:r w:rsidRPr="0082740E">
        <w:t xml:space="preserve">The April 6 version of this analysis used data for all categories of education that the Department of Education includes as “Public Education.” This includes charter schools, STEM, Joint Vocational Districts, and Public School Districts. </w:t>
      </w:r>
    </w:p>
    <w:p w14:paraId="72BC0DB4" w14:textId="77777777" w:rsidR="0082740E" w:rsidRDefault="0082740E" w:rsidP="001C1279">
      <w:pPr>
        <w:spacing w:after="0"/>
      </w:pPr>
    </w:p>
    <w:p w14:paraId="0185D4F2" w14:textId="2389BB0B" w:rsidR="0082740E" w:rsidRPr="0082740E" w:rsidRDefault="0082740E" w:rsidP="001C1279">
      <w:pPr>
        <w:spacing w:after="0"/>
      </w:pPr>
      <w:r>
        <w:t>This version focuse</w:t>
      </w:r>
      <w:r w:rsidR="0094316F">
        <w:t>s</w:t>
      </w:r>
      <w:r>
        <w:t xml:space="preserve"> exclusively on schools operated by Public School Districts. This is the option that is available in every community and is the primary education resource in the state. It resulted in Shelby and Mercer counties moving into the smallest population category: under 8,000</w:t>
      </w:r>
      <w:r w:rsidR="0094316F">
        <w:t xml:space="preserve"> public school</w:t>
      </w:r>
      <w:r>
        <w:t xml:space="preserve"> students.  </w:t>
      </w:r>
    </w:p>
    <w:p w14:paraId="1FC8F01F" w14:textId="77777777" w:rsidR="0082740E" w:rsidRPr="0082740E" w:rsidRDefault="0082740E" w:rsidP="001C1279">
      <w:pPr>
        <w:spacing w:after="0"/>
      </w:pPr>
    </w:p>
    <w:p w14:paraId="2903E694" w14:textId="11A707B9" w:rsidR="0082740E" w:rsidRDefault="0082740E" w:rsidP="001C1279">
      <w:pPr>
        <w:spacing w:after="0"/>
        <w:rPr>
          <w:b/>
          <w:bCs/>
        </w:rPr>
      </w:pPr>
    </w:p>
    <w:p w14:paraId="5F671826" w14:textId="77777777" w:rsidR="0082740E" w:rsidRPr="0082740E" w:rsidRDefault="0082740E" w:rsidP="001C1279">
      <w:pPr>
        <w:spacing w:after="0"/>
        <w:rPr>
          <w:b/>
          <w:bCs/>
        </w:rPr>
      </w:pPr>
    </w:p>
    <w:sectPr w:rsidR="0082740E" w:rsidRPr="0082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167"/>
    <w:multiLevelType w:val="hybridMultilevel"/>
    <w:tmpl w:val="3386E4FE"/>
    <w:lvl w:ilvl="0" w:tplc="F1F27036">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59F507F"/>
    <w:multiLevelType w:val="hybridMultilevel"/>
    <w:tmpl w:val="ED160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130BD"/>
    <w:multiLevelType w:val="hybridMultilevel"/>
    <w:tmpl w:val="DDDE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39C2"/>
    <w:multiLevelType w:val="hybridMultilevel"/>
    <w:tmpl w:val="F8D47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8500B"/>
    <w:multiLevelType w:val="hybridMultilevel"/>
    <w:tmpl w:val="DA50A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34D81"/>
    <w:multiLevelType w:val="hybridMultilevel"/>
    <w:tmpl w:val="51F21E1E"/>
    <w:lvl w:ilvl="0" w:tplc="C9BCB376">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8C06D25"/>
    <w:multiLevelType w:val="hybridMultilevel"/>
    <w:tmpl w:val="B1DC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C3BF6"/>
    <w:multiLevelType w:val="hybridMultilevel"/>
    <w:tmpl w:val="239A2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1304"/>
    <w:multiLevelType w:val="hybridMultilevel"/>
    <w:tmpl w:val="0522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B24CA"/>
    <w:multiLevelType w:val="hybridMultilevel"/>
    <w:tmpl w:val="C07C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400DF"/>
    <w:multiLevelType w:val="hybridMultilevel"/>
    <w:tmpl w:val="4A02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01E63"/>
    <w:multiLevelType w:val="hybridMultilevel"/>
    <w:tmpl w:val="161C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121F2"/>
    <w:multiLevelType w:val="hybridMultilevel"/>
    <w:tmpl w:val="CE74E28A"/>
    <w:lvl w:ilvl="0" w:tplc="919EF7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C6E65"/>
    <w:multiLevelType w:val="hybridMultilevel"/>
    <w:tmpl w:val="BEF2FB88"/>
    <w:lvl w:ilvl="0" w:tplc="595A46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03739"/>
    <w:multiLevelType w:val="hybridMultilevel"/>
    <w:tmpl w:val="B012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44E04"/>
    <w:multiLevelType w:val="hybridMultilevel"/>
    <w:tmpl w:val="FAE600D6"/>
    <w:lvl w:ilvl="0" w:tplc="614634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E1316"/>
    <w:multiLevelType w:val="hybridMultilevel"/>
    <w:tmpl w:val="D236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A62F3"/>
    <w:multiLevelType w:val="hybridMultilevel"/>
    <w:tmpl w:val="C17072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E3405"/>
    <w:multiLevelType w:val="hybridMultilevel"/>
    <w:tmpl w:val="BB5079B8"/>
    <w:lvl w:ilvl="0" w:tplc="EDFC6CF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8313581">
    <w:abstractNumId w:val="9"/>
  </w:num>
  <w:num w:numId="2" w16cid:durableId="276304087">
    <w:abstractNumId w:val="17"/>
  </w:num>
  <w:num w:numId="3" w16cid:durableId="1315179942">
    <w:abstractNumId w:val="6"/>
  </w:num>
  <w:num w:numId="4" w16cid:durableId="721829646">
    <w:abstractNumId w:val="15"/>
  </w:num>
  <w:num w:numId="5" w16cid:durableId="1423062030">
    <w:abstractNumId w:val="1"/>
  </w:num>
  <w:num w:numId="6" w16cid:durableId="1554581103">
    <w:abstractNumId w:val="13"/>
  </w:num>
  <w:num w:numId="7" w16cid:durableId="420376344">
    <w:abstractNumId w:val="4"/>
  </w:num>
  <w:num w:numId="8" w16cid:durableId="788746438">
    <w:abstractNumId w:val="3"/>
  </w:num>
  <w:num w:numId="9" w16cid:durableId="777337202">
    <w:abstractNumId w:val="11"/>
  </w:num>
  <w:num w:numId="10" w16cid:durableId="668757659">
    <w:abstractNumId w:val="18"/>
  </w:num>
  <w:num w:numId="11" w16cid:durableId="1503623136">
    <w:abstractNumId w:val="2"/>
  </w:num>
  <w:num w:numId="12" w16cid:durableId="804198332">
    <w:abstractNumId w:val="5"/>
  </w:num>
  <w:num w:numId="13" w16cid:durableId="1868251885">
    <w:abstractNumId w:val="7"/>
  </w:num>
  <w:num w:numId="14" w16cid:durableId="967198646">
    <w:abstractNumId w:val="12"/>
  </w:num>
  <w:num w:numId="15" w16cid:durableId="805972406">
    <w:abstractNumId w:val="0"/>
  </w:num>
  <w:num w:numId="16" w16cid:durableId="1141534226">
    <w:abstractNumId w:val="8"/>
  </w:num>
  <w:num w:numId="17" w16cid:durableId="601959001">
    <w:abstractNumId w:val="14"/>
  </w:num>
  <w:num w:numId="18" w16cid:durableId="40206213">
    <w:abstractNumId w:val="10"/>
  </w:num>
  <w:num w:numId="19" w16cid:durableId="1297100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0C"/>
    <w:rsid w:val="0005177F"/>
    <w:rsid w:val="00080B47"/>
    <w:rsid w:val="000830FA"/>
    <w:rsid w:val="000850B4"/>
    <w:rsid w:val="000A0C18"/>
    <w:rsid w:val="000A0C80"/>
    <w:rsid w:val="000B13B0"/>
    <w:rsid w:val="000C4481"/>
    <w:rsid w:val="000D2761"/>
    <w:rsid w:val="000E6039"/>
    <w:rsid w:val="000E7520"/>
    <w:rsid w:val="000F63C8"/>
    <w:rsid w:val="00113823"/>
    <w:rsid w:val="0011500E"/>
    <w:rsid w:val="0013055F"/>
    <w:rsid w:val="00130F01"/>
    <w:rsid w:val="00154469"/>
    <w:rsid w:val="00157EDB"/>
    <w:rsid w:val="0016777A"/>
    <w:rsid w:val="001C1279"/>
    <w:rsid w:val="001E5EFD"/>
    <w:rsid w:val="001E6E97"/>
    <w:rsid w:val="001F48B0"/>
    <w:rsid w:val="001F6FAC"/>
    <w:rsid w:val="00217AE4"/>
    <w:rsid w:val="00226DF1"/>
    <w:rsid w:val="002350A3"/>
    <w:rsid w:val="0025065F"/>
    <w:rsid w:val="00251B75"/>
    <w:rsid w:val="00261627"/>
    <w:rsid w:val="0026487A"/>
    <w:rsid w:val="00272791"/>
    <w:rsid w:val="00286425"/>
    <w:rsid w:val="002E18F4"/>
    <w:rsid w:val="002F074B"/>
    <w:rsid w:val="002F1C47"/>
    <w:rsid w:val="003125AB"/>
    <w:rsid w:val="00312D91"/>
    <w:rsid w:val="00316BDC"/>
    <w:rsid w:val="00330680"/>
    <w:rsid w:val="00331AB8"/>
    <w:rsid w:val="00372695"/>
    <w:rsid w:val="00375153"/>
    <w:rsid w:val="003766BF"/>
    <w:rsid w:val="003933F7"/>
    <w:rsid w:val="003A6045"/>
    <w:rsid w:val="003B558F"/>
    <w:rsid w:val="003C1206"/>
    <w:rsid w:val="003C271A"/>
    <w:rsid w:val="003C6A6D"/>
    <w:rsid w:val="003D0FC5"/>
    <w:rsid w:val="003E69F4"/>
    <w:rsid w:val="003F05AF"/>
    <w:rsid w:val="003F6300"/>
    <w:rsid w:val="00405466"/>
    <w:rsid w:val="00406A3B"/>
    <w:rsid w:val="0041138C"/>
    <w:rsid w:val="004627BC"/>
    <w:rsid w:val="00464740"/>
    <w:rsid w:val="0047439E"/>
    <w:rsid w:val="004A352E"/>
    <w:rsid w:val="004B2AE4"/>
    <w:rsid w:val="004B5DA4"/>
    <w:rsid w:val="004C1EDE"/>
    <w:rsid w:val="00521FBE"/>
    <w:rsid w:val="005756FA"/>
    <w:rsid w:val="00585A69"/>
    <w:rsid w:val="005A48EC"/>
    <w:rsid w:val="005B149A"/>
    <w:rsid w:val="005B4C4A"/>
    <w:rsid w:val="005C0825"/>
    <w:rsid w:val="00614B07"/>
    <w:rsid w:val="006417D7"/>
    <w:rsid w:val="006428F5"/>
    <w:rsid w:val="00661850"/>
    <w:rsid w:val="00682C37"/>
    <w:rsid w:val="006B0169"/>
    <w:rsid w:val="006B5ECC"/>
    <w:rsid w:val="006D2E93"/>
    <w:rsid w:val="006D32C7"/>
    <w:rsid w:val="006E5464"/>
    <w:rsid w:val="00706201"/>
    <w:rsid w:val="00722607"/>
    <w:rsid w:val="00784242"/>
    <w:rsid w:val="00796FE3"/>
    <w:rsid w:val="007A2451"/>
    <w:rsid w:val="007A4F98"/>
    <w:rsid w:val="007E2417"/>
    <w:rsid w:val="007E6610"/>
    <w:rsid w:val="007F2D9F"/>
    <w:rsid w:val="007F5E4D"/>
    <w:rsid w:val="00800442"/>
    <w:rsid w:val="0081159B"/>
    <w:rsid w:val="008116D0"/>
    <w:rsid w:val="00817FC1"/>
    <w:rsid w:val="00826A23"/>
    <w:rsid w:val="0082740E"/>
    <w:rsid w:val="00842B0C"/>
    <w:rsid w:val="008816F8"/>
    <w:rsid w:val="0088665C"/>
    <w:rsid w:val="008B2AE2"/>
    <w:rsid w:val="008C1433"/>
    <w:rsid w:val="008D0EB0"/>
    <w:rsid w:val="008D25DA"/>
    <w:rsid w:val="008D3328"/>
    <w:rsid w:val="008F11F4"/>
    <w:rsid w:val="00903E35"/>
    <w:rsid w:val="00903ED5"/>
    <w:rsid w:val="00905AFB"/>
    <w:rsid w:val="0092545F"/>
    <w:rsid w:val="00941BE4"/>
    <w:rsid w:val="0094316F"/>
    <w:rsid w:val="009A34CA"/>
    <w:rsid w:val="009A793C"/>
    <w:rsid w:val="00A00E38"/>
    <w:rsid w:val="00A01E15"/>
    <w:rsid w:val="00A16364"/>
    <w:rsid w:val="00A2225C"/>
    <w:rsid w:val="00A34D40"/>
    <w:rsid w:val="00A5068E"/>
    <w:rsid w:val="00A52D16"/>
    <w:rsid w:val="00A72285"/>
    <w:rsid w:val="00A77320"/>
    <w:rsid w:val="00AA3C5A"/>
    <w:rsid w:val="00AB4A4A"/>
    <w:rsid w:val="00AB55AE"/>
    <w:rsid w:val="00AD4E6F"/>
    <w:rsid w:val="00AE0928"/>
    <w:rsid w:val="00B0470F"/>
    <w:rsid w:val="00B100B6"/>
    <w:rsid w:val="00B44296"/>
    <w:rsid w:val="00B50309"/>
    <w:rsid w:val="00B5682B"/>
    <w:rsid w:val="00B67B7C"/>
    <w:rsid w:val="00B7192E"/>
    <w:rsid w:val="00B757B8"/>
    <w:rsid w:val="00B841E1"/>
    <w:rsid w:val="00BC2B5C"/>
    <w:rsid w:val="00BD3426"/>
    <w:rsid w:val="00BD7EB6"/>
    <w:rsid w:val="00C23138"/>
    <w:rsid w:val="00C33026"/>
    <w:rsid w:val="00C429F3"/>
    <w:rsid w:val="00C57868"/>
    <w:rsid w:val="00CD1EB7"/>
    <w:rsid w:val="00CD5E38"/>
    <w:rsid w:val="00D00D26"/>
    <w:rsid w:val="00D21C01"/>
    <w:rsid w:val="00D41ED5"/>
    <w:rsid w:val="00DA6E04"/>
    <w:rsid w:val="00DF08B3"/>
    <w:rsid w:val="00E21FC6"/>
    <w:rsid w:val="00E40452"/>
    <w:rsid w:val="00E45D13"/>
    <w:rsid w:val="00E615D9"/>
    <w:rsid w:val="00E81D35"/>
    <w:rsid w:val="00E82938"/>
    <w:rsid w:val="00EB63C7"/>
    <w:rsid w:val="00EF3E1C"/>
    <w:rsid w:val="00EF5008"/>
    <w:rsid w:val="00F10982"/>
    <w:rsid w:val="00F22B7F"/>
    <w:rsid w:val="00F37515"/>
    <w:rsid w:val="00F5192F"/>
    <w:rsid w:val="00F77BFE"/>
    <w:rsid w:val="00F84FCA"/>
    <w:rsid w:val="00F8630A"/>
    <w:rsid w:val="00FA0EFB"/>
    <w:rsid w:val="00FB1969"/>
    <w:rsid w:val="00FC23E2"/>
    <w:rsid w:val="00F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1E42"/>
  <w15:chartTrackingRefBased/>
  <w15:docId w15:val="{217BEC29-6953-49FA-B05A-003A840F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0C"/>
    <w:pPr>
      <w:ind w:left="720"/>
      <w:contextualSpacing/>
    </w:pPr>
  </w:style>
  <w:style w:type="character" w:styleId="Hyperlink">
    <w:name w:val="Hyperlink"/>
    <w:basedOn w:val="DefaultParagraphFont"/>
    <w:uiPriority w:val="99"/>
    <w:unhideWhenUsed/>
    <w:rsid w:val="00905AFB"/>
    <w:rPr>
      <w:color w:val="0563C1" w:themeColor="hyperlink"/>
      <w:u w:val="single"/>
    </w:rPr>
  </w:style>
  <w:style w:type="character" w:styleId="UnresolvedMention">
    <w:name w:val="Unresolved Mention"/>
    <w:basedOn w:val="DefaultParagraphFont"/>
    <w:uiPriority w:val="99"/>
    <w:semiHidden/>
    <w:unhideWhenUsed/>
    <w:rsid w:val="0090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ohio.gov//publications" TargetMode="External"/><Relationship Id="rId3" Type="http://schemas.openxmlformats.org/officeDocument/2006/relationships/settings" Target="settings.xml"/><Relationship Id="rId7" Type="http://schemas.openxmlformats.org/officeDocument/2006/relationships/hyperlink" Target="https://reports.education.oh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s.education.ohio.gov" TargetMode="External"/><Relationship Id="rId11" Type="http://schemas.openxmlformats.org/officeDocument/2006/relationships/fontTable" Target="fontTable.xml"/><Relationship Id="rId5" Type="http://schemas.openxmlformats.org/officeDocument/2006/relationships/hyperlink" Target="https://reports.education.ohio.gov" TargetMode="External"/><Relationship Id="rId10" Type="http://schemas.openxmlformats.org/officeDocument/2006/relationships/hyperlink" Target="https://education.ohio.gov/Topics/other/-resources/scholarships" TargetMode="External"/><Relationship Id="rId4" Type="http://schemas.openxmlformats.org/officeDocument/2006/relationships/webSettings" Target="webSettings.xml"/><Relationship Id="rId9" Type="http://schemas.openxmlformats.org/officeDocument/2006/relationships/hyperlink" Target="https://education.ohio.gov/Topics/Ohio-Education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Kaeser</dc:creator>
  <cp:keywords/>
  <dc:description/>
  <cp:lastModifiedBy>Susan Kaeser</cp:lastModifiedBy>
  <cp:revision>6</cp:revision>
  <cp:lastPrinted>2023-04-06T19:20:00Z</cp:lastPrinted>
  <dcterms:created xsi:type="dcterms:W3CDTF">2023-04-29T13:22:00Z</dcterms:created>
  <dcterms:modified xsi:type="dcterms:W3CDTF">2023-04-30T15:27:00Z</dcterms:modified>
</cp:coreProperties>
</file>